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4A" w:rsidRDefault="00592A8B">
      <w:pPr>
        <w:pStyle w:val="1"/>
        <w:shd w:val="clear" w:color="auto" w:fill="auto"/>
        <w:ind w:firstLine="0"/>
        <w:jc w:val="center"/>
      </w:pPr>
      <w:bookmarkStart w:id="0" w:name="_Hlk97127528"/>
      <w:r>
        <w:rPr>
          <w:noProof/>
        </w:rPr>
        <mc:AlternateContent>
          <mc:Choice Requires="wps">
            <w:drawing>
              <wp:anchor distT="913130" distB="167005" distL="0" distR="0" simplePos="0" relativeHeight="125829380" behindDoc="0" locked="0" layoutInCell="1" allowOverlap="1">
                <wp:simplePos x="0" y="0"/>
                <wp:positionH relativeFrom="margin">
                  <wp:align>right</wp:align>
                </wp:positionH>
                <wp:positionV relativeFrom="paragraph">
                  <wp:posOffset>1726565</wp:posOffset>
                </wp:positionV>
                <wp:extent cx="2351405" cy="445135"/>
                <wp:effectExtent l="0" t="0" r="0" b="0"/>
                <wp:wrapNone/>
                <wp:docPr id="3" name="Shape 3"/>
                <wp:cNvGraphicFramePr/>
                <a:graphic xmlns:a="http://schemas.openxmlformats.org/drawingml/2006/main">
                  <a:graphicData uri="http://schemas.microsoft.com/office/word/2010/wordprocessingShape">
                    <wps:wsp>
                      <wps:cNvSpPr txBox="1"/>
                      <wps:spPr>
                        <a:xfrm>
                          <a:off x="0" y="0"/>
                          <a:ext cx="2351405" cy="445135"/>
                        </a:xfrm>
                        <a:prstGeom prst="rect">
                          <a:avLst/>
                        </a:prstGeom>
                        <a:noFill/>
                      </wps:spPr>
                      <wps:txbx>
                        <w:txbxContent>
                          <w:p w:rsidR="00A0604A" w:rsidRDefault="00463B76">
                            <w:pPr>
                              <w:pStyle w:val="1"/>
                              <w:shd w:val="clear" w:color="auto" w:fill="auto"/>
                              <w:ind w:firstLine="0"/>
                              <w:jc w:val="right"/>
                            </w:pPr>
                            <w:r>
                              <w:t>Утверждены</w:t>
                            </w:r>
                          </w:p>
                          <w:p w:rsidR="00A0604A" w:rsidRDefault="00463B76" w:rsidP="005F1DF3">
                            <w:pPr>
                              <w:pStyle w:val="1"/>
                              <w:shd w:val="clear" w:color="auto" w:fill="auto"/>
                              <w:ind w:firstLine="0"/>
                            </w:pPr>
                            <w:r>
                              <w:t xml:space="preserve">приказом от </w:t>
                            </w:r>
                            <w:r w:rsidR="00EB19A7">
                              <w:t>04.03.2022</w:t>
                            </w:r>
                            <w:r w:rsidR="00592A8B">
                              <w:t xml:space="preserve"> </w:t>
                            </w:r>
                            <w:r>
                              <w:t xml:space="preserve"> № </w:t>
                            </w:r>
                            <w:r w:rsidR="00592A8B">
                              <w:t>70</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33.95pt;margin-top:135.95pt;width:185.15pt;height:35.05pt;z-index:125829380;visibility:visible;mso-wrap-style:square;mso-width-percent:0;mso-wrap-distance-left:0;mso-wrap-distance-top:71.9pt;mso-wrap-distance-right:0;mso-wrap-distance-bottom:13.15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" filled="f" stroked="f">
                <v:textbox inset="0,0,0,0">
                  <w:txbxContent>
                    <w:p w:rsidR="00A0604A" w:rsidRDefault="00463B76">
                      <w:pPr>
                        <w:pStyle w:val="1"/>
                        <w:shd w:val="clear" w:color="auto" w:fill="auto"/>
                        <w:ind w:firstLine="0"/>
                        <w:jc w:val="right"/>
                      </w:pPr>
                      <w:r>
                        <w:t>Утверждены</w:t>
                      </w:r>
                    </w:p>
                    <w:p w:rsidR="00A0604A" w:rsidRDefault="00463B76" w:rsidP="005F1DF3">
                      <w:pPr>
                        <w:pStyle w:val="1"/>
                        <w:shd w:val="clear" w:color="auto" w:fill="auto"/>
                        <w:ind w:firstLine="0"/>
                      </w:pPr>
                      <w:r>
                        <w:t xml:space="preserve">приказом от </w:t>
                      </w:r>
                      <w:r w:rsidR="00EB19A7">
                        <w:t>04.03.2022</w:t>
                      </w:r>
                      <w:r w:rsidR="00592A8B">
                        <w:t xml:space="preserve"> </w:t>
                      </w:r>
                      <w:r>
                        <w:t xml:space="preserve"> № </w:t>
                      </w:r>
                      <w:r w:rsidR="00592A8B">
                        <w:t>70</w:t>
                      </w:r>
                    </w:p>
                  </w:txbxContent>
                </v:textbox>
                <w10:wrap anchorx="margin"/>
              </v:shape>
            </w:pict>
          </mc:Fallback>
        </mc:AlternateContent>
      </w:r>
      <w:r w:rsidR="005F1DF3">
        <w:rPr>
          <w:noProof/>
        </w:rPr>
        <mc:AlternateContent>
          <mc:Choice Requires="wps">
            <w:drawing>
              <wp:anchor distT="876300" distB="0" distL="0" distR="0" simplePos="0" relativeHeight="125829378" behindDoc="0" locked="0" layoutInCell="1" allowOverlap="1">
                <wp:simplePos x="0" y="0"/>
                <wp:positionH relativeFrom="margin">
                  <wp:align>left</wp:align>
                </wp:positionH>
                <wp:positionV relativeFrom="paragraph">
                  <wp:posOffset>1694180</wp:posOffset>
                </wp:positionV>
                <wp:extent cx="2781300" cy="6375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781300" cy="637540"/>
                        </a:xfrm>
                        <a:prstGeom prst="rect">
                          <a:avLst/>
                        </a:prstGeom>
                        <a:noFill/>
                      </wps:spPr>
                      <wps:txbx>
                        <w:txbxContent>
                          <w:p w:rsidR="00A0604A" w:rsidRDefault="00463B76">
                            <w:pPr>
                              <w:pStyle w:val="1"/>
                              <w:shd w:val="clear" w:color="auto" w:fill="auto"/>
                              <w:ind w:firstLine="0"/>
                            </w:pPr>
                            <w:r>
                              <w:t>Согласовано</w:t>
                            </w:r>
                          </w:p>
                          <w:p w:rsidR="00A0604A" w:rsidRDefault="00463B76">
                            <w:pPr>
                              <w:pStyle w:val="1"/>
                              <w:shd w:val="clear" w:color="auto" w:fill="auto"/>
                              <w:spacing w:after="100" w:line="180" w:lineRule="auto"/>
                              <w:ind w:firstLine="0"/>
                            </w:pPr>
                            <w:r>
                              <w:t>Педагогическим советом</w:t>
                            </w:r>
                          </w:p>
                          <w:p w:rsidR="00A0604A" w:rsidRDefault="00463B76">
                            <w:pPr>
                              <w:pStyle w:val="1"/>
                              <w:shd w:val="clear" w:color="auto" w:fill="auto"/>
                              <w:ind w:firstLine="0"/>
                            </w:pPr>
                            <w:r>
                              <w:t>«</w:t>
                            </w:r>
                            <w:r w:rsidR="008A2E93">
                              <w:t>04</w:t>
                            </w:r>
                            <w:r>
                              <w:t xml:space="preserve">» </w:t>
                            </w:r>
                            <w:r w:rsidR="008A2E93">
                              <w:t xml:space="preserve">марта </w:t>
                            </w:r>
                            <w:r>
                              <w:t>202</w:t>
                            </w:r>
                            <w:r w:rsidR="005F1DF3">
                              <w:t xml:space="preserve">2 </w:t>
                            </w:r>
                            <w:r>
                              <w:t xml:space="preserve">протокол № </w:t>
                            </w:r>
                            <w:r w:rsidR="008A2E93">
                              <w:t>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 o:spid="_x0000_s1027" type="#_x0000_t202" style="position:absolute;left:0;text-align:left;margin-left:0;margin-top:133.4pt;width:219pt;height:50.2pt;z-index:125829378;visibility:visible;mso-wrap-style:square;mso-width-percent:0;mso-height-percent:0;mso-wrap-distance-left:0;mso-wrap-distance-top:69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" filled="f" stroked="f">
                <v:textbox inset="0,0,0,0">
                  <w:txbxContent>
                    <w:p w:rsidR="00A0604A" w:rsidRDefault="00463B76">
                      <w:pPr>
                        <w:pStyle w:val="1"/>
                        <w:shd w:val="clear" w:color="auto" w:fill="auto"/>
                        <w:ind w:firstLine="0"/>
                      </w:pPr>
                      <w:r>
                        <w:t>Согласовано</w:t>
                      </w:r>
                    </w:p>
                    <w:p w:rsidR="00A0604A" w:rsidRDefault="00463B76">
                      <w:pPr>
                        <w:pStyle w:val="1"/>
                        <w:shd w:val="clear" w:color="auto" w:fill="auto"/>
                        <w:spacing w:after="100" w:line="180" w:lineRule="auto"/>
                        <w:ind w:firstLine="0"/>
                      </w:pPr>
                      <w:r>
                        <w:t>Педагогическим советом</w:t>
                      </w:r>
                    </w:p>
                    <w:p w:rsidR="00A0604A" w:rsidRDefault="00463B76">
                      <w:pPr>
                        <w:pStyle w:val="1"/>
                        <w:shd w:val="clear" w:color="auto" w:fill="auto"/>
                        <w:ind w:firstLine="0"/>
                      </w:pPr>
                      <w:r>
                        <w:t>«</w:t>
                      </w:r>
                      <w:r w:rsidR="008A2E93">
                        <w:t>04</w:t>
                      </w:r>
                      <w:r>
                        <w:t xml:space="preserve">» </w:t>
                      </w:r>
                      <w:r w:rsidR="008A2E93">
                        <w:t xml:space="preserve">марта </w:t>
                      </w:r>
                      <w:r>
                        <w:t>202</w:t>
                      </w:r>
                      <w:r w:rsidR="005F1DF3">
                        <w:t xml:space="preserve">2 </w:t>
                      </w:r>
                      <w:r>
                        <w:t xml:space="preserve">протокол № </w:t>
                      </w:r>
                      <w:r w:rsidR="008A2E93">
                        <w:t>1</w:t>
                      </w:r>
                    </w:p>
                  </w:txbxContent>
                </v:textbox>
                <w10:wrap type="topAndBottom" anchorx="margin"/>
              </v:shape>
            </w:pict>
          </mc:Fallback>
        </mc:AlternateContent>
      </w:r>
      <w:bookmarkStart w:id="1" w:name="_Hlk96585386"/>
      <w:r w:rsidR="00463B76">
        <w:rPr>
          <w:b/>
          <w:bCs/>
        </w:rPr>
        <w:t>МИНИСТЕРСТВО ОБРАЗОВАНИЯ</w:t>
      </w:r>
      <w:r w:rsidR="00463B76">
        <w:rPr>
          <w:b/>
          <w:bCs/>
        </w:rPr>
        <w:br/>
        <w:t>НОВГОРОДСКОЙ ОБЛАСТИ</w:t>
      </w:r>
      <w:r w:rsidR="00463B76">
        <w:rPr>
          <w:b/>
          <w:bCs/>
        </w:rPr>
        <w:br/>
        <w:t>Областное государственное автономное профессиональное образовательное</w:t>
      </w:r>
      <w:bookmarkEnd w:id="1"/>
      <w:r w:rsidR="00463B76">
        <w:rPr>
          <w:b/>
          <w:bCs/>
        </w:rPr>
        <w:br/>
        <w:t>учреждение «Новгородский торгово-технологический техникум»</w:t>
      </w:r>
    </w:p>
    <w:p w:rsidR="00A0604A" w:rsidRDefault="00A0604A">
      <w:pPr>
        <w:spacing w:line="1" w:lineRule="exact"/>
      </w:pPr>
    </w:p>
    <w:p w:rsidR="005F1DF3" w:rsidRDefault="005F1DF3">
      <w:pPr>
        <w:pStyle w:val="1"/>
        <w:shd w:val="clear" w:color="auto" w:fill="auto"/>
        <w:ind w:firstLine="0"/>
        <w:jc w:val="center"/>
        <w:rPr>
          <w:b/>
          <w:bCs/>
        </w:rPr>
      </w:pPr>
    </w:p>
    <w:p w:rsidR="005F1DF3" w:rsidRDefault="005F1DF3">
      <w:pPr>
        <w:pStyle w:val="1"/>
        <w:shd w:val="clear" w:color="auto" w:fill="auto"/>
        <w:ind w:firstLine="0"/>
        <w:jc w:val="center"/>
        <w:rPr>
          <w:b/>
          <w:bCs/>
        </w:rPr>
      </w:pPr>
    </w:p>
    <w:p w:rsidR="00C31790" w:rsidRDefault="00C31790">
      <w:pPr>
        <w:pStyle w:val="1"/>
        <w:shd w:val="clear" w:color="auto" w:fill="auto"/>
        <w:ind w:firstLine="0"/>
        <w:jc w:val="center"/>
        <w:rPr>
          <w:b/>
          <w:bCs/>
        </w:rPr>
      </w:pPr>
    </w:p>
    <w:bookmarkEnd w:id="0"/>
    <w:p w:rsidR="005F1DF3" w:rsidRDefault="005F1DF3">
      <w:pPr>
        <w:pStyle w:val="1"/>
        <w:shd w:val="clear" w:color="auto" w:fill="auto"/>
        <w:ind w:firstLine="0"/>
        <w:jc w:val="center"/>
        <w:rPr>
          <w:b/>
          <w:bCs/>
        </w:rPr>
      </w:pPr>
    </w:p>
    <w:p w:rsidR="00A0604A" w:rsidRDefault="00463B76">
      <w:pPr>
        <w:pStyle w:val="1"/>
        <w:shd w:val="clear" w:color="auto" w:fill="auto"/>
        <w:ind w:firstLine="0"/>
        <w:jc w:val="center"/>
      </w:pPr>
      <w:bookmarkStart w:id="2" w:name="_Hlk96585591"/>
      <w:r>
        <w:rPr>
          <w:b/>
          <w:bCs/>
        </w:rPr>
        <w:t>ПРАВИЛА ПРИЕМА</w:t>
      </w:r>
    </w:p>
    <w:p w:rsidR="00A0604A" w:rsidRDefault="00463B76">
      <w:pPr>
        <w:pStyle w:val="1"/>
        <w:shd w:val="clear" w:color="auto" w:fill="auto"/>
        <w:spacing w:after="5780"/>
        <w:ind w:firstLine="0"/>
        <w:jc w:val="center"/>
      </w:pPr>
      <w:r>
        <w:rPr>
          <w:b/>
          <w:bCs/>
        </w:rPr>
        <w:t>в областное государственное автономное</w:t>
      </w:r>
      <w:r>
        <w:rPr>
          <w:b/>
          <w:bCs/>
        </w:rPr>
        <w:br/>
        <w:t>профессиональное образовательное учреждение</w:t>
      </w:r>
      <w:r>
        <w:rPr>
          <w:b/>
          <w:bCs/>
        </w:rPr>
        <w:br/>
        <w:t>«Новгородский торгово-технологический техникум»</w:t>
      </w:r>
      <w:bookmarkEnd w:id="2"/>
      <w:r>
        <w:rPr>
          <w:b/>
          <w:bCs/>
        </w:rPr>
        <w:br/>
        <w:t>в 202</w:t>
      </w:r>
      <w:r w:rsidR="005F1DF3">
        <w:rPr>
          <w:b/>
          <w:bCs/>
        </w:rPr>
        <w:t>2</w:t>
      </w:r>
      <w:r w:rsidR="007234B0">
        <w:rPr>
          <w:b/>
          <w:bCs/>
        </w:rPr>
        <w:t>-</w:t>
      </w:r>
      <w:r>
        <w:rPr>
          <w:b/>
          <w:bCs/>
        </w:rPr>
        <w:t>202</w:t>
      </w:r>
      <w:r w:rsidR="005F1DF3">
        <w:rPr>
          <w:b/>
          <w:bCs/>
        </w:rPr>
        <w:t>3</w:t>
      </w:r>
      <w:r>
        <w:rPr>
          <w:b/>
          <w:bCs/>
        </w:rPr>
        <w:t xml:space="preserve"> учебном году</w:t>
      </w:r>
    </w:p>
    <w:p w:rsidR="005F1DF3" w:rsidRDefault="005F1DF3">
      <w:pPr>
        <w:pStyle w:val="1"/>
        <w:shd w:val="clear" w:color="auto" w:fill="auto"/>
        <w:spacing w:line="204" w:lineRule="auto"/>
        <w:ind w:firstLine="0"/>
        <w:jc w:val="center"/>
      </w:pPr>
    </w:p>
    <w:p w:rsidR="005F1DF3" w:rsidRDefault="005F1DF3">
      <w:pPr>
        <w:pStyle w:val="1"/>
        <w:shd w:val="clear" w:color="auto" w:fill="auto"/>
        <w:spacing w:line="204" w:lineRule="auto"/>
        <w:ind w:firstLine="0"/>
        <w:jc w:val="center"/>
      </w:pPr>
    </w:p>
    <w:p w:rsidR="005F1DF3" w:rsidRDefault="005F1DF3">
      <w:pPr>
        <w:pStyle w:val="1"/>
        <w:shd w:val="clear" w:color="auto" w:fill="auto"/>
        <w:spacing w:line="204" w:lineRule="auto"/>
        <w:ind w:firstLine="0"/>
        <w:jc w:val="center"/>
      </w:pPr>
    </w:p>
    <w:p w:rsidR="005F1DF3" w:rsidRDefault="005F1DF3">
      <w:pPr>
        <w:pStyle w:val="1"/>
        <w:shd w:val="clear" w:color="auto" w:fill="auto"/>
        <w:spacing w:line="204" w:lineRule="auto"/>
        <w:ind w:firstLine="0"/>
        <w:jc w:val="center"/>
      </w:pPr>
    </w:p>
    <w:p w:rsidR="005F1DF3" w:rsidRDefault="005F1DF3">
      <w:pPr>
        <w:pStyle w:val="1"/>
        <w:shd w:val="clear" w:color="auto" w:fill="auto"/>
        <w:spacing w:line="204" w:lineRule="auto"/>
        <w:ind w:firstLine="0"/>
        <w:jc w:val="center"/>
      </w:pPr>
    </w:p>
    <w:p w:rsidR="005F1DF3" w:rsidRDefault="005F1DF3">
      <w:pPr>
        <w:pStyle w:val="1"/>
        <w:shd w:val="clear" w:color="auto" w:fill="auto"/>
        <w:spacing w:line="204" w:lineRule="auto"/>
        <w:ind w:firstLine="0"/>
        <w:jc w:val="center"/>
      </w:pPr>
    </w:p>
    <w:p w:rsidR="005F1DF3" w:rsidRDefault="00463B76">
      <w:pPr>
        <w:pStyle w:val="1"/>
        <w:shd w:val="clear" w:color="auto" w:fill="auto"/>
        <w:spacing w:line="204" w:lineRule="auto"/>
        <w:ind w:firstLine="0"/>
        <w:jc w:val="center"/>
      </w:pPr>
      <w:bookmarkStart w:id="3" w:name="_GoBack"/>
      <w:bookmarkEnd w:id="3"/>
      <w:r>
        <w:t>Великий Новгород</w:t>
      </w:r>
      <w:r>
        <w:br/>
      </w:r>
    </w:p>
    <w:p w:rsidR="00A0604A" w:rsidRDefault="00463B76">
      <w:pPr>
        <w:pStyle w:val="1"/>
        <w:shd w:val="clear" w:color="auto" w:fill="auto"/>
        <w:spacing w:line="204" w:lineRule="auto"/>
        <w:ind w:firstLine="0"/>
        <w:jc w:val="center"/>
      </w:pPr>
      <w:r>
        <w:t>202</w:t>
      </w:r>
      <w:r w:rsidR="005F1DF3">
        <w:t>2</w:t>
      </w:r>
    </w:p>
    <w:p w:rsidR="00A0604A" w:rsidRDefault="00463B76" w:rsidP="004D32F0">
      <w:pPr>
        <w:pStyle w:val="11"/>
        <w:keepNext/>
        <w:keepLines/>
        <w:numPr>
          <w:ilvl w:val="0"/>
          <w:numId w:val="1"/>
        </w:numPr>
        <w:shd w:val="clear" w:color="auto" w:fill="auto"/>
        <w:tabs>
          <w:tab w:val="left" w:pos="284"/>
        </w:tabs>
        <w:spacing w:after="300"/>
      </w:pPr>
      <w:bookmarkStart w:id="4" w:name="bookmark0"/>
      <w:bookmarkStart w:id="5" w:name="bookmark1"/>
      <w:r>
        <w:lastRenderedPageBreak/>
        <w:t>Общие положения</w:t>
      </w:r>
      <w:bookmarkEnd w:id="4"/>
      <w:bookmarkEnd w:id="5"/>
    </w:p>
    <w:p w:rsidR="00A0604A" w:rsidRDefault="009E6020" w:rsidP="004D32F0">
      <w:pPr>
        <w:pStyle w:val="1"/>
        <w:numPr>
          <w:ilvl w:val="1"/>
          <w:numId w:val="8"/>
        </w:numPr>
        <w:shd w:val="clear" w:color="auto" w:fill="auto"/>
        <w:tabs>
          <w:tab w:val="left" w:pos="1742"/>
          <w:tab w:val="left" w:pos="9072"/>
        </w:tabs>
        <w:ind w:left="0" w:right="60" w:firstLine="851"/>
        <w:jc w:val="both"/>
      </w:pPr>
      <w:r>
        <w:t xml:space="preserve"> </w:t>
      </w:r>
      <w:r w:rsidR="00463B76">
        <w:t xml:space="preserve">Правила приема в областное государственное автономное профессиональное образовательное учреждение «Новгородский </w:t>
      </w:r>
      <w:r w:rsidR="00416922">
        <w:t>торгов технологический</w:t>
      </w:r>
      <w:r w:rsidR="00463B76">
        <w:t xml:space="preserve"> техникум» в 202</w:t>
      </w:r>
      <w:r w:rsidR="005F1DF3">
        <w:t>2</w:t>
      </w:r>
      <w:r w:rsidR="00463B76">
        <w:t>/202</w:t>
      </w:r>
      <w:r w:rsidR="005F1DF3">
        <w:t>3</w:t>
      </w:r>
      <w:r w:rsidR="00463B76">
        <w:t xml:space="preserve"> учебном году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по программам профессионального обучения (далее - образовательные программы) в областное государственное автономное профессиональное образовательное учреждение «Новгородский торгово-технологический техникум» (далее — Техникум) за счет бюджетных ассигнований областного бюджета,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F21D93" w:rsidRDefault="00463B76" w:rsidP="003B4BCF">
      <w:pPr>
        <w:pStyle w:val="1"/>
        <w:shd w:val="clear" w:color="auto" w:fill="auto"/>
        <w:tabs>
          <w:tab w:val="left" w:pos="9639"/>
        </w:tabs>
        <w:ind w:firstLine="851"/>
        <w:jc w:val="both"/>
      </w:pPr>
      <w:r>
        <w:t>Прием иностранных граждан на обучение в Техникум осуществляется за счет бюджетных ассигнований областного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A0604A" w:rsidRPr="009E6020" w:rsidRDefault="00F21D93" w:rsidP="003B4BCF">
      <w:pPr>
        <w:pStyle w:val="1"/>
        <w:shd w:val="clear" w:color="auto" w:fill="auto"/>
        <w:tabs>
          <w:tab w:val="left" w:pos="9639"/>
        </w:tabs>
        <w:ind w:firstLine="851"/>
        <w:jc w:val="both"/>
      </w:pPr>
      <w:r w:rsidRPr="009E6020">
        <w:t xml:space="preserve">1.2. </w:t>
      </w:r>
      <w:r w:rsidR="00463B76" w:rsidRPr="009E6020">
        <w:t>Настоящие Правила разработаны в соответствии с:</w:t>
      </w:r>
    </w:p>
    <w:p w:rsidR="00A0604A" w:rsidRPr="009E6020" w:rsidRDefault="00463B76" w:rsidP="003B4BCF">
      <w:pPr>
        <w:pStyle w:val="1"/>
        <w:shd w:val="clear" w:color="auto" w:fill="auto"/>
        <w:tabs>
          <w:tab w:val="left" w:pos="9639"/>
        </w:tabs>
        <w:ind w:firstLine="851"/>
        <w:jc w:val="both"/>
      </w:pPr>
      <w:r w:rsidRPr="009E6020">
        <w:t>-Федеральным законом от 29.12.2012 № 273-ФЗ «Об образовании в Российской Федерации» (в редакции от 25.12.2018);</w:t>
      </w:r>
    </w:p>
    <w:p w:rsidR="00A0604A" w:rsidRPr="009E6020" w:rsidRDefault="00463B76" w:rsidP="003B4BCF">
      <w:pPr>
        <w:pStyle w:val="1"/>
        <w:shd w:val="clear" w:color="auto" w:fill="auto"/>
        <w:tabs>
          <w:tab w:val="left" w:pos="9639"/>
        </w:tabs>
        <w:ind w:firstLine="851"/>
        <w:jc w:val="both"/>
      </w:pPr>
      <w:r w:rsidRPr="009E6020">
        <w:t>-Федеральным законом от 21.12.1996 № 159-ФЗ «О дополнительных гарантиях по социальной поддержке детей-сирот и детей, оставшихся без попечения родителей» (в редакции от 25.12.2018);</w:t>
      </w:r>
    </w:p>
    <w:p w:rsidR="00A0604A" w:rsidRPr="009E6020" w:rsidRDefault="00463B76" w:rsidP="003B4BCF">
      <w:pPr>
        <w:pStyle w:val="1"/>
        <w:numPr>
          <w:ilvl w:val="0"/>
          <w:numId w:val="2"/>
        </w:numPr>
        <w:shd w:val="clear" w:color="auto" w:fill="auto"/>
        <w:tabs>
          <w:tab w:val="left" w:pos="1402"/>
          <w:tab w:val="left" w:pos="9639"/>
        </w:tabs>
        <w:ind w:firstLine="851"/>
        <w:jc w:val="both"/>
      </w:pPr>
      <w:r w:rsidRPr="009E6020">
        <w:t xml:space="preserve">Порядком приема на обучение по образовательным программам среднего профессионального образования, утвержденным приказом </w:t>
      </w:r>
      <w:r w:rsidR="00F52145" w:rsidRPr="009E6020">
        <w:t>Министерства просвещения РФ от 02.09.2020 № 457 «Об утверждении Порядка приема на обучение по образовательным программам среднего профессионального образования»</w:t>
      </w:r>
      <w:r w:rsidRPr="009E6020">
        <w:t>;</w:t>
      </w:r>
    </w:p>
    <w:p w:rsidR="00A0604A" w:rsidRPr="009E6020" w:rsidRDefault="00203A39" w:rsidP="003B4BCF">
      <w:pPr>
        <w:pStyle w:val="1"/>
        <w:numPr>
          <w:ilvl w:val="0"/>
          <w:numId w:val="2"/>
        </w:numPr>
        <w:shd w:val="clear" w:color="auto" w:fill="auto"/>
        <w:tabs>
          <w:tab w:val="left" w:pos="1412"/>
          <w:tab w:val="left" w:pos="9639"/>
        </w:tabs>
        <w:ind w:firstLine="851"/>
        <w:jc w:val="both"/>
      </w:pPr>
      <w:r w:rsidRPr="009E6020">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463B76" w:rsidRPr="009E6020">
        <w:t xml:space="preserve">, утвержденным приказом Министерства образования и науки Российской Федерации от </w:t>
      </w:r>
      <w:r w:rsidRPr="009E6020">
        <w:t>23.08.2017</w:t>
      </w:r>
      <w:r w:rsidR="00463B76" w:rsidRPr="009E6020">
        <w:t xml:space="preserve"> № </w:t>
      </w:r>
      <w:r w:rsidRPr="009E6020">
        <w:t>816</w:t>
      </w:r>
      <w:r w:rsidR="00463B76" w:rsidRPr="009E6020">
        <w:t>;</w:t>
      </w:r>
    </w:p>
    <w:p w:rsidR="00A0604A" w:rsidRDefault="00463B76" w:rsidP="003B4BCF">
      <w:pPr>
        <w:pStyle w:val="1"/>
        <w:numPr>
          <w:ilvl w:val="0"/>
          <w:numId w:val="2"/>
        </w:numPr>
        <w:shd w:val="clear" w:color="auto" w:fill="auto"/>
        <w:tabs>
          <w:tab w:val="left" w:pos="1402"/>
          <w:tab w:val="left" w:pos="9639"/>
        </w:tabs>
        <w:ind w:firstLine="851"/>
        <w:jc w:val="both"/>
      </w:pPr>
      <w:r>
        <w:t xml:space="preserve">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30.12.2013 </w:t>
      </w:r>
      <w:r w:rsidR="00AF7270">
        <w:t xml:space="preserve">года № </w:t>
      </w:r>
      <w:r>
        <w:t xml:space="preserve"> 1422;</w:t>
      </w:r>
    </w:p>
    <w:p w:rsidR="00A0604A" w:rsidRDefault="00463B76" w:rsidP="003B4BCF">
      <w:pPr>
        <w:pStyle w:val="1"/>
        <w:numPr>
          <w:ilvl w:val="0"/>
          <w:numId w:val="2"/>
        </w:numPr>
        <w:shd w:val="clear" w:color="auto" w:fill="auto"/>
        <w:tabs>
          <w:tab w:val="left" w:pos="1402"/>
          <w:tab w:val="left" w:pos="9639"/>
        </w:tabs>
        <w:ind w:firstLine="851"/>
        <w:jc w:val="both"/>
      </w:pPr>
      <w:r>
        <w:lastRenderedPageBreak/>
        <w:t>Перечнем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утвержденным постановлением Правительством Российской Федерации от 14.08.2013 № 697;</w:t>
      </w:r>
    </w:p>
    <w:p w:rsidR="00A0604A" w:rsidRDefault="00463B76" w:rsidP="003B4BCF">
      <w:pPr>
        <w:pStyle w:val="1"/>
        <w:numPr>
          <w:ilvl w:val="0"/>
          <w:numId w:val="2"/>
        </w:numPr>
        <w:shd w:val="clear" w:color="auto" w:fill="auto"/>
        <w:tabs>
          <w:tab w:val="left" w:pos="1407"/>
          <w:tab w:val="left" w:pos="9639"/>
        </w:tabs>
        <w:ind w:firstLine="851"/>
        <w:jc w:val="both"/>
      </w:pPr>
      <w:r>
        <w:t>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установленными письмом Департамента подготовки рабочих кадров и ДПО Министерства образования и науки Российской Федерации от 18.03.2014 № 06-281;</w:t>
      </w:r>
    </w:p>
    <w:p w:rsidR="00A0604A" w:rsidRDefault="00463B76" w:rsidP="003B4BCF">
      <w:pPr>
        <w:pStyle w:val="1"/>
        <w:numPr>
          <w:ilvl w:val="0"/>
          <w:numId w:val="2"/>
        </w:numPr>
        <w:shd w:val="clear" w:color="auto" w:fill="auto"/>
        <w:tabs>
          <w:tab w:val="left" w:pos="1417"/>
          <w:tab w:val="left" w:pos="9639"/>
        </w:tabs>
        <w:ind w:firstLine="851"/>
        <w:jc w:val="both"/>
      </w:pPr>
      <w:r>
        <w:t>Порядком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за счет бюджетных ассигнований областного бюджета (в том числе порядок определения общего объема контрольных цифр приема), утвержденным постановлением департамента образования и молодежной политики Новгородской области от 28.12.2015 № 47;</w:t>
      </w:r>
    </w:p>
    <w:p w:rsidR="00203A39" w:rsidRDefault="00203A39" w:rsidP="003B4BCF">
      <w:pPr>
        <w:pStyle w:val="1"/>
        <w:numPr>
          <w:ilvl w:val="0"/>
          <w:numId w:val="2"/>
        </w:numPr>
        <w:shd w:val="clear" w:color="auto" w:fill="auto"/>
        <w:tabs>
          <w:tab w:val="left" w:pos="1417"/>
          <w:tab w:val="left" w:pos="9639"/>
        </w:tabs>
        <w:ind w:firstLine="851"/>
        <w:jc w:val="both"/>
      </w:pPr>
      <w:r w:rsidRPr="00203A39">
        <w:t>Федеральным законом от 27 июля 2006 года №152-ФЗ «О персональных данных»</w:t>
      </w:r>
      <w:r>
        <w:t>;</w:t>
      </w:r>
    </w:p>
    <w:p w:rsidR="00A0604A" w:rsidRDefault="00463B76" w:rsidP="003B4BCF">
      <w:pPr>
        <w:pStyle w:val="1"/>
        <w:numPr>
          <w:ilvl w:val="0"/>
          <w:numId w:val="2"/>
        </w:numPr>
        <w:shd w:val="clear" w:color="auto" w:fill="auto"/>
        <w:tabs>
          <w:tab w:val="left" w:pos="1417"/>
          <w:tab w:val="left" w:pos="9639"/>
        </w:tabs>
        <w:ind w:firstLine="851"/>
        <w:jc w:val="both"/>
      </w:pPr>
      <w:r>
        <w:t>Уставом Техникума;</w:t>
      </w:r>
    </w:p>
    <w:p w:rsidR="00F21D93" w:rsidRDefault="00463B76" w:rsidP="003B4BCF">
      <w:pPr>
        <w:pStyle w:val="1"/>
        <w:numPr>
          <w:ilvl w:val="0"/>
          <w:numId w:val="2"/>
        </w:numPr>
        <w:shd w:val="clear" w:color="auto" w:fill="auto"/>
        <w:tabs>
          <w:tab w:val="left" w:pos="1417"/>
          <w:tab w:val="left" w:pos="9639"/>
        </w:tabs>
        <w:ind w:firstLine="851"/>
        <w:jc w:val="both"/>
      </w:pPr>
      <w:r>
        <w:t>иными нормативными правовыми актами.</w:t>
      </w:r>
    </w:p>
    <w:p w:rsidR="00F21D93" w:rsidRDefault="00F21D93" w:rsidP="003B4BCF">
      <w:pPr>
        <w:pStyle w:val="1"/>
        <w:shd w:val="clear" w:color="auto" w:fill="auto"/>
        <w:tabs>
          <w:tab w:val="left" w:pos="1656"/>
          <w:tab w:val="left" w:pos="9639"/>
        </w:tabs>
        <w:ind w:firstLine="851"/>
        <w:jc w:val="both"/>
      </w:pPr>
      <w:r>
        <w:t>1.3.</w:t>
      </w:r>
      <w:r>
        <w:tab/>
        <w:t xml:space="preserve"> Прием в Техникум на обучение по образовательным программам за счет бюджетных ассигнований областного бюджета является общедоступным.</w:t>
      </w:r>
      <w:r w:rsidRPr="00F21D93">
        <w:t xml:space="preserve"> Объем и структура приема лиц в Техникум для обучения за счет бюджетных ассигнований областного бюджета определяются в соответствии с контрольными цифрами приема, устанавливаемыми ежегодно приказом Министерства образования Новгородской области. 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оплатой стоимости обучения</w:t>
      </w:r>
    </w:p>
    <w:p w:rsidR="00F21D93" w:rsidRDefault="00F21D93" w:rsidP="003B4BCF">
      <w:pPr>
        <w:pStyle w:val="1"/>
        <w:shd w:val="clear" w:color="auto" w:fill="auto"/>
        <w:tabs>
          <w:tab w:val="left" w:pos="1656"/>
          <w:tab w:val="left" w:pos="9639"/>
        </w:tabs>
        <w:ind w:firstLine="851"/>
        <w:jc w:val="both"/>
      </w:pPr>
      <w:r>
        <w:t xml:space="preserve">1.4. Прием в Техникум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w:t>
      </w:r>
      <w:r w:rsidR="00AF7270">
        <w:t xml:space="preserve">года </w:t>
      </w:r>
      <w:proofErr w:type="gramStart"/>
      <w:r w:rsidR="00AF7270">
        <w:t xml:space="preserve">№ </w:t>
      </w:r>
      <w:r w:rsidR="00B0673A">
        <w:t xml:space="preserve"> </w:t>
      </w:r>
      <w:r>
        <w:t>273</w:t>
      </w:r>
      <w:proofErr w:type="gramEnd"/>
      <w:r>
        <w:t>-ФЗ «Об образовании в Российской Федерации» (далее - Федеральный закон).</w:t>
      </w:r>
    </w:p>
    <w:p w:rsidR="009E6020" w:rsidRDefault="00F21D93" w:rsidP="003B4BCF">
      <w:pPr>
        <w:pStyle w:val="1"/>
        <w:shd w:val="clear" w:color="auto" w:fill="auto"/>
        <w:tabs>
          <w:tab w:val="left" w:pos="1418"/>
          <w:tab w:val="left" w:pos="1560"/>
          <w:tab w:val="left" w:pos="9639"/>
        </w:tabs>
        <w:ind w:firstLine="851"/>
        <w:jc w:val="both"/>
      </w:pPr>
      <w:r>
        <w:t xml:space="preserve">1.5. </w:t>
      </w:r>
      <w:r w:rsidR="00463B76">
        <w:t>Прием в Техникум на обучение по основным программам профессионального обучения по профессиям рабочих, должностям служащих осуществляется по заявлениям лиц, выпускников специальных (коррекционных) школ VIII вида или специальных (коррекционных) классов VIII вида общеобразовательных школ.</w:t>
      </w:r>
    </w:p>
    <w:p w:rsidR="009E6020" w:rsidRDefault="009E6020" w:rsidP="003B4BCF">
      <w:pPr>
        <w:pStyle w:val="1"/>
        <w:shd w:val="clear" w:color="auto" w:fill="auto"/>
        <w:tabs>
          <w:tab w:val="left" w:pos="1418"/>
          <w:tab w:val="left" w:pos="1560"/>
          <w:tab w:val="left" w:pos="9639"/>
        </w:tabs>
        <w:ind w:firstLine="851"/>
        <w:jc w:val="both"/>
      </w:pPr>
      <w:r>
        <w:t xml:space="preserve">1.6. </w:t>
      </w:r>
      <w:r w:rsidR="00463B76">
        <w:t>При приеме на обучение по образовательной программе среднего профессионального образования 43.02.13 Технология парикмахерского искусства, требующей у поступающих наличия определенных творческих способностей, проводятся вступительные испытания.</w:t>
      </w:r>
    </w:p>
    <w:p w:rsidR="009E6020" w:rsidRDefault="009E6020" w:rsidP="003B4BCF">
      <w:pPr>
        <w:pStyle w:val="1"/>
        <w:shd w:val="clear" w:color="auto" w:fill="auto"/>
        <w:tabs>
          <w:tab w:val="left" w:pos="1418"/>
          <w:tab w:val="left" w:pos="1560"/>
          <w:tab w:val="left" w:pos="9639"/>
        </w:tabs>
        <w:ind w:firstLine="851"/>
        <w:jc w:val="both"/>
      </w:pPr>
      <w:r>
        <w:lastRenderedPageBreak/>
        <w:t xml:space="preserve">1.7. </w:t>
      </w:r>
      <w:r w:rsidR="00463B76">
        <w:t>Объем и структура приема лиц в Техникум для обучения за счет бюджетных ассигнований областного бюджета определяются в соответствии с контрольными цифрами приема, устанавливаемыми ежегодно приказом министерства образования Новгородской области.</w:t>
      </w:r>
    </w:p>
    <w:p w:rsidR="009E6020" w:rsidRDefault="009E6020" w:rsidP="003B4BCF">
      <w:pPr>
        <w:pStyle w:val="1"/>
        <w:shd w:val="clear" w:color="auto" w:fill="auto"/>
        <w:tabs>
          <w:tab w:val="left" w:pos="1418"/>
          <w:tab w:val="left" w:pos="1560"/>
          <w:tab w:val="left" w:pos="9639"/>
        </w:tabs>
        <w:ind w:firstLine="851"/>
        <w:jc w:val="both"/>
      </w:pPr>
      <w:r>
        <w:t xml:space="preserve">1.8. </w:t>
      </w:r>
      <w:r w:rsidR="00463B76">
        <w:t>В соответствии с законодательством Российской Федерации в области образования, Техникум вправе осуществлять прием сверх установленных контрольных цифр приема для обучения на основе договора об оказании платных образовательных услуг.</w:t>
      </w:r>
    </w:p>
    <w:p w:rsidR="009E6020" w:rsidRDefault="009E6020" w:rsidP="003B4BCF">
      <w:pPr>
        <w:pStyle w:val="1"/>
        <w:shd w:val="clear" w:color="auto" w:fill="auto"/>
        <w:tabs>
          <w:tab w:val="left" w:pos="1418"/>
          <w:tab w:val="left" w:pos="1560"/>
          <w:tab w:val="left" w:pos="9639"/>
        </w:tabs>
        <w:ind w:firstLine="851"/>
        <w:jc w:val="both"/>
      </w:pPr>
      <w:r>
        <w:t xml:space="preserve">1.9. </w:t>
      </w:r>
      <w:r w:rsidR="00463B76">
        <w:t>Техникум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A0604A" w:rsidRDefault="009E6020" w:rsidP="003B4BCF">
      <w:pPr>
        <w:pStyle w:val="1"/>
        <w:shd w:val="clear" w:color="auto" w:fill="auto"/>
        <w:tabs>
          <w:tab w:val="left" w:pos="1418"/>
          <w:tab w:val="left" w:pos="1560"/>
          <w:tab w:val="left" w:pos="9639"/>
        </w:tabs>
        <w:ind w:firstLine="851"/>
        <w:jc w:val="both"/>
      </w:pPr>
      <w:r>
        <w:t xml:space="preserve">1.10. </w:t>
      </w:r>
      <w:r w:rsidR="00463B76">
        <w:t>Условия приема в Техникум на обучение по образовательным программам и программам профессионального обучения гарантируют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6020" w:rsidRDefault="009E6020" w:rsidP="003B4BCF">
      <w:pPr>
        <w:pStyle w:val="1"/>
        <w:shd w:val="clear" w:color="auto" w:fill="auto"/>
        <w:tabs>
          <w:tab w:val="left" w:pos="1418"/>
          <w:tab w:val="left" w:pos="1560"/>
          <w:tab w:val="left" w:pos="9639"/>
        </w:tabs>
        <w:ind w:firstLine="851"/>
        <w:jc w:val="both"/>
      </w:pPr>
    </w:p>
    <w:p w:rsidR="00A0604A" w:rsidRDefault="00463B76" w:rsidP="004D32F0">
      <w:pPr>
        <w:pStyle w:val="11"/>
        <w:keepNext/>
        <w:keepLines/>
        <w:numPr>
          <w:ilvl w:val="0"/>
          <w:numId w:val="8"/>
        </w:numPr>
        <w:shd w:val="clear" w:color="auto" w:fill="auto"/>
        <w:tabs>
          <w:tab w:val="left" w:pos="0"/>
          <w:tab w:val="left" w:pos="337"/>
        </w:tabs>
        <w:ind w:left="0" w:firstLine="851"/>
      </w:pPr>
      <w:bookmarkStart w:id="6" w:name="bookmark2"/>
      <w:bookmarkStart w:id="7" w:name="bookmark3"/>
      <w:r>
        <w:t>Организация приема в Техникум</w:t>
      </w:r>
      <w:bookmarkEnd w:id="6"/>
      <w:bookmarkEnd w:id="7"/>
    </w:p>
    <w:p w:rsidR="00A0604A" w:rsidRPr="00AD5302" w:rsidRDefault="00463B76" w:rsidP="00AD5302">
      <w:pPr>
        <w:pStyle w:val="1"/>
        <w:numPr>
          <w:ilvl w:val="1"/>
          <w:numId w:val="8"/>
        </w:numPr>
        <w:shd w:val="clear" w:color="auto" w:fill="auto"/>
        <w:tabs>
          <w:tab w:val="left" w:pos="1418"/>
          <w:tab w:val="left" w:pos="9639"/>
        </w:tabs>
        <w:ind w:left="0" w:firstLine="851"/>
        <w:jc w:val="both"/>
      </w:pPr>
      <w:r w:rsidRPr="00AD5302">
        <w:t>Организация приема на обучение по образовательным программам осуществляется приемной комиссией Техникума (далее - приемная комиссия).</w:t>
      </w:r>
    </w:p>
    <w:p w:rsidR="00B0673A" w:rsidRPr="00AD5302" w:rsidRDefault="00463B76" w:rsidP="00AD5302">
      <w:pPr>
        <w:pStyle w:val="1"/>
        <w:shd w:val="clear" w:color="auto" w:fill="auto"/>
        <w:tabs>
          <w:tab w:val="left" w:pos="9639"/>
        </w:tabs>
        <w:ind w:firstLine="851"/>
        <w:jc w:val="both"/>
      </w:pPr>
      <w:r w:rsidRPr="00AD5302">
        <w:t>Председателем приемной комиссии является директор Техникума.</w:t>
      </w:r>
    </w:p>
    <w:p w:rsidR="00B0673A" w:rsidRPr="00AD5302" w:rsidRDefault="00463B76" w:rsidP="00AD5302">
      <w:pPr>
        <w:pStyle w:val="1"/>
        <w:numPr>
          <w:ilvl w:val="1"/>
          <w:numId w:val="8"/>
        </w:numPr>
        <w:shd w:val="clear" w:color="auto" w:fill="auto"/>
        <w:ind w:left="0" w:firstLine="851"/>
        <w:jc w:val="both"/>
      </w:pPr>
      <w:r w:rsidRPr="00AD5302">
        <w:t>Состав, полномочия и порядок деятельности приемной комиссии определяется Положением о приемной комиссии, утверждаемым директором Техникума.</w:t>
      </w:r>
    </w:p>
    <w:p w:rsidR="00B0673A" w:rsidRPr="00AD5302" w:rsidRDefault="00463B76" w:rsidP="00AD5302">
      <w:pPr>
        <w:pStyle w:val="1"/>
        <w:numPr>
          <w:ilvl w:val="1"/>
          <w:numId w:val="8"/>
        </w:numPr>
        <w:shd w:val="clear" w:color="auto" w:fill="auto"/>
        <w:ind w:left="0" w:firstLine="851"/>
        <w:jc w:val="both"/>
      </w:pPr>
      <w:r w:rsidRPr="00AD5302">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Техникума.</w:t>
      </w:r>
    </w:p>
    <w:p w:rsidR="00B0673A" w:rsidRPr="00AD5302" w:rsidRDefault="00463B76" w:rsidP="00AD5302">
      <w:pPr>
        <w:pStyle w:val="1"/>
        <w:numPr>
          <w:ilvl w:val="1"/>
          <w:numId w:val="8"/>
        </w:numPr>
        <w:shd w:val="clear" w:color="auto" w:fill="auto"/>
        <w:ind w:left="0" w:firstLine="851"/>
        <w:jc w:val="both"/>
      </w:pPr>
      <w:r w:rsidRPr="00AD5302">
        <w:t>Для организации и проведения вступительных испытаний по специальности 43.02.13 Технология парикмахерского искусства, требующей наличия у поступающих определенных творческих способностей, (далее - вступительные испытания), председателем приемной комиссии утверждаются составы экзаменационной и апелляционной комиссий. Полномочия и порядок деятельности экзаменационной и апелляционной комиссий определяются положениями о них, утвержденными председателем приемной комиссии.</w:t>
      </w:r>
    </w:p>
    <w:p w:rsidR="0086456B" w:rsidRPr="00AD5302" w:rsidRDefault="00463B76" w:rsidP="00AD5302">
      <w:pPr>
        <w:pStyle w:val="1"/>
        <w:numPr>
          <w:ilvl w:val="1"/>
          <w:numId w:val="8"/>
        </w:numPr>
        <w:shd w:val="clear" w:color="auto" w:fill="auto"/>
        <w:ind w:left="0" w:firstLine="851"/>
        <w:jc w:val="both"/>
      </w:pPr>
      <w:r w:rsidRPr="00AD5302">
        <w:t>При приеме в Техникум обеспечиваются соблюдение прав граждан в области образования, установленных законодательством Российской</w:t>
      </w:r>
      <w:r w:rsidR="00B0673A" w:rsidRPr="00AD5302">
        <w:t xml:space="preserve"> </w:t>
      </w:r>
      <w:r w:rsidRPr="00AD5302">
        <w:t>Федерации, гласность и открытость работы приемной комиссии.</w:t>
      </w:r>
      <w:r w:rsidR="00B0673A" w:rsidRPr="00AD5302">
        <w:t xml:space="preserve"> </w:t>
      </w:r>
    </w:p>
    <w:p w:rsidR="0086456B" w:rsidRPr="00AD5302" w:rsidRDefault="00463B76" w:rsidP="00AD5302">
      <w:pPr>
        <w:pStyle w:val="1"/>
        <w:numPr>
          <w:ilvl w:val="1"/>
          <w:numId w:val="8"/>
        </w:numPr>
        <w:shd w:val="clear" w:color="auto" w:fill="auto"/>
        <w:ind w:left="0" w:firstLine="851"/>
        <w:jc w:val="both"/>
      </w:pPr>
      <w:r w:rsidRPr="00AD5302">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6456B" w:rsidRPr="00AD5302" w:rsidRDefault="00463B76" w:rsidP="00AD5302">
      <w:pPr>
        <w:pStyle w:val="1"/>
        <w:numPr>
          <w:ilvl w:val="1"/>
          <w:numId w:val="8"/>
        </w:numPr>
        <w:shd w:val="clear" w:color="auto" w:fill="auto"/>
        <w:ind w:left="0" w:firstLine="851"/>
        <w:jc w:val="both"/>
      </w:pPr>
      <w:r w:rsidRPr="00AD5302">
        <w:t xml:space="preserve">Граждане имеют право получить среднее профессиональное образование на общедоступной и бесплатной основе в Техникуме, если образование </w:t>
      </w:r>
      <w:r w:rsidRPr="00AD5302">
        <w:lastRenderedPageBreak/>
        <w:t>данного уровня получают впервые.</w:t>
      </w:r>
    </w:p>
    <w:p w:rsidR="0086456B" w:rsidRPr="00AD5302" w:rsidRDefault="00463B76" w:rsidP="00AD5302">
      <w:pPr>
        <w:pStyle w:val="1"/>
        <w:numPr>
          <w:ilvl w:val="1"/>
          <w:numId w:val="8"/>
        </w:numPr>
        <w:shd w:val="clear" w:color="auto" w:fill="auto"/>
        <w:ind w:left="0" w:firstLine="851"/>
        <w:jc w:val="both"/>
      </w:pPr>
      <w:r w:rsidRPr="00AD5302">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рабочего или служащего, не является получением второго или последующего среднего профессионального образования повторно.</w:t>
      </w:r>
    </w:p>
    <w:p w:rsidR="0086456B" w:rsidRPr="00AD5302" w:rsidRDefault="0086456B" w:rsidP="00AD5302">
      <w:pPr>
        <w:pStyle w:val="1"/>
        <w:numPr>
          <w:ilvl w:val="1"/>
          <w:numId w:val="8"/>
        </w:numPr>
        <w:shd w:val="clear" w:color="auto" w:fill="auto"/>
        <w:tabs>
          <w:tab w:val="left" w:pos="9639"/>
        </w:tabs>
        <w:ind w:left="0" w:firstLine="851"/>
        <w:jc w:val="both"/>
      </w:pPr>
      <w:r w:rsidRPr="00AD5302">
        <w:t xml:space="preserve"> </w:t>
      </w:r>
      <w:r w:rsidR="00463B76" w:rsidRPr="00AD5302">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бюджетных ассигнований областного бюджета.</w:t>
      </w:r>
    </w:p>
    <w:p w:rsidR="00A0604A" w:rsidRPr="00AD5302" w:rsidRDefault="0086456B" w:rsidP="00AD5302">
      <w:pPr>
        <w:pStyle w:val="1"/>
        <w:numPr>
          <w:ilvl w:val="1"/>
          <w:numId w:val="8"/>
        </w:numPr>
        <w:shd w:val="clear" w:color="auto" w:fill="auto"/>
        <w:tabs>
          <w:tab w:val="left" w:pos="9639"/>
        </w:tabs>
        <w:ind w:left="0" w:firstLine="851"/>
        <w:jc w:val="both"/>
      </w:pPr>
      <w:r w:rsidRPr="00AD5302">
        <w:t xml:space="preserve"> </w:t>
      </w:r>
      <w:r w:rsidR="00463B76" w:rsidRPr="00AD5302">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бюджетных ассигнований областного бюджета.</w:t>
      </w:r>
    </w:p>
    <w:p w:rsidR="0086456B" w:rsidRPr="00AD5302" w:rsidRDefault="0086456B" w:rsidP="00AD5302">
      <w:pPr>
        <w:pStyle w:val="1"/>
        <w:shd w:val="clear" w:color="auto" w:fill="auto"/>
        <w:tabs>
          <w:tab w:val="left" w:pos="9639"/>
        </w:tabs>
        <w:ind w:firstLine="851"/>
        <w:jc w:val="both"/>
      </w:pPr>
    </w:p>
    <w:p w:rsidR="00A0604A" w:rsidRPr="00AD5302" w:rsidRDefault="00463B76" w:rsidP="00AD5302">
      <w:pPr>
        <w:pStyle w:val="11"/>
        <w:keepNext/>
        <w:keepLines/>
        <w:numPr>
          <w:ilvl w:val="0"/>
          <w:numId w:val="8"/>
        </w:numPr>
        <w:shd w:val="clear" w:color="auto" w:fill="auto"/>
        <w:tabs>
          <w:tab w:val="left" w:pos="0"/>
        </w:tabs>
        <w:ind w:left="0" w:firstLine="851"/>
        <w:jc w:val="both"/>
      </w:pPr>
      <w:bookmarkStart w:id="8" w:name="bookmark4"/>
      <w:bookmarkStart w:id="9" w:name="bookmark5"/>
      <w:r w:rsidRPr="00AD5302">
        <w:t>Организация информирования поступающих</w:t>
      </w:r>
      <w:bookmarkEnd w:id="8"/>
      <w:bookmarkEnd w:id="9"/>
    </w:p>
    <w:p w:rsidR="00A0604A" w:rsidRPr="00AD5302" w:rsidRDefault="00463B76" w:rsidP="00AD5302">
      <w:pPr>
        <w:pStyle w:val="1"/>
        <w:numPr>
          <w:ilvl w:val="1"/>
          <w:numId w:val="8"/>
        </w:numPr>
        <w:shd w:val="clear" w:color="auto" w:fill="auto"/>
        <w:tabs>
          <w:tab w:val="left" w:pos="1870"/>
          <w:tab w:val="left" w:pos="9639"/>
        </w:tabs>
        <w:ind w:left="0" w:firstLine="851"/>
        <w:jc w:val="both"/>
      </w:pPr>
      <w:r w:rsidRPr="00AD5302">
        <w:t>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A0604A" w:rsidRPr="00AD5302" w:rsidRDefault="00463B76" w:rsidP="00AD5302">
      <w:pPr>
        <w:pStyle w:val="1"/>
        <w:numPr>
          <w:ilvl w:val="1"/>
          <w:numId w:val="8"/>
        </w:numPr>
        <w:shd w:val="clear" w:color="auto" w:fill="auto"/>
        <w:tabs>
          <w:tab w:val="left" w:pos="1662"/>
          <w:tab w:val="left" w:pos="9639"/>
        </w:tabs>
        <w:ind w:left="0" w:firstLine="851"/>
        <w:jc w:val="both"/>
      </w:pPr>
      <w:r w:rsidRPr="00AD5302">
        <w:t>Для ознакомления поступающего 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Техникум размещает указанные документы на официальном сайте Техникума в</w:t>
      </w:r>
      <w:r w:rsidR="004D32F0" w:rsidRPr="00AD5302">
        <w:t xml:space="preserve"> </w:t>
      </w:r>
      <w:proofErr w:type="spellStart"/>
      <w:r w:rsidRPr="00AD5302">
        <w:t>информационно</w:t>
      </w:r>
      <w:r w:rsidRPr="00AD5302">
        <w:softHyphen/>
        <w:t>телекоммуникационной</w:t>
      </w:r>
      <w:proofErr w:type="spellEnd"/>
      <w:r w:rsidRPr="00AD5302">
        <w:t xml:space="preserve"> сети «Интернет» </w:t>
      </w:r>
      <w:hyperlink r:id="rId8" w:history="1">
        <w:r w:rsidRPr="00AD5302">
          <w:rPr>
            <w:u w:val="single"/>
            <w:lang w:val="en-US" w:eastAsia="en-US" w:bidi="en-US"/>
          </w:rPr>
          <w:t>http</w:t>
        </w:r>
        <w:r w:rsidRPr="00AD5302">
          <w:rPr>
            <w:u w:val="single"/>
            <w:lang w:eastAsia="en-US" w:bidi="en-US"/>
          </w:rPr>
          <w:t>://</w:t>
        </w:r>
        <w:proofErr w:type="spellStart"/>
        <w:r w:rsidRPr="00AD5302">
          <w:rPr>
            <w:u w:val="single"/>
            <w:lang w:val="en-US" w:eastAsia="en-US" w:bidi="en-US"/>
          </w:rPr>
          <w:t>novtorgteh</w:t>
        </w:r>
        <w:proofErr w:type="spellEnd"/>
        <w:r w:rsidRPr="00AD5302">
          <w:rPr>
            <w:u w:val="single"/>
            <w:lang w:eastAsia="en-US" w:bidi="en-US"/>
          </w:rPr>
          <w:t>.</w:t>
        </w:r>
        <w:proofErr w:type="spellStart"/>
        <w:r w:rsidRPr="00AD5302">
          <w:rPr>
            <w:u w:val="single"/>
            <w:lang w:val="en-US" w:eastAsia="en-US" w:bidi="en-US"/>
          </w:rPr>
          <w:t>ru</w:t>
        </w:r>
        <w:proofErr w:type="spellEnd"/>
        <w:r w:rsidRPr="00AD5302">
          <w:rPr>
            <w:u w:val="single"/>
            <w:lang w:eastAsia="en-US" w:bidi="en-US"/>
          </w:rPr>
          <w:t>/</w:t>
        </w:r>
      </w:hyperlink>
      <w:r w:rsidRPr="00AD5302">
        <w:rPr>
          <w:lang w:eastAsia="en-US" w:bidi="en-US"/>
        </w:rPr>
        <w:t xml:space="preserve"> </w:t>
      </w:r>
      <w:r w:rsidRPr="00AD5302">
        <w:t>(далее - официальный сайт).</w:t>
      </w:r>
    </w:p>
    <w:p w:rsidR="00A0604A" w:rsidRPr="00AD5302" w:rsidRDefault="00463B76" w:rsidP="00AD5302">
      <w:pPr>
        <w:pStyle w:val="1"/>
        <w:numPr>
          <w:ilvl w:val="1"/>
          <w:numId w:val="8"/>
        </w:numPr>
        <w:shd w:val="clear" w:color="auto" w:fill="auto"/>
        <w:tabs>
          <w:tab w:val="left" w:pos="1652"/>
          <w:tab w:val="left" w:pos="9639"/>
        </w:tabs>
        <w:ind w:left="0" w:firstLine="851"/>
        <w:jc w:val="both"/>
      </w:pPr>
      <w:r w:rsidRPr="00AD5302">
        <w:t>В целях информирования о приеме на обучение Техникум размещает информацию на официальном сайте Техникума, а также обеспечивает свободный доступ в здание Техникума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A0604A" w:rsidRPr="00AD5302" w:rsidRDefault="00463B76" w:rsidP="00AD5302">
      <w:pPr>
        <w:pStyle w:val="1"/>
        <w:numPr>
          <w:ilvl w:val="1"/>
          <w:numId w:val="8"/>
        </w:numPr>
        <w:shd w:val="clear" w:color="auto" w:fill="auto"/>
        <w:tabs>
          <w:tab w:val="left" w:pos="1662"/>
          <w:tab w:val="left" w:pos="9639"/>
        </w:tabs>
        <w:spacing w:after="320"/>
        <w:ind w:left="0" w:firstLine="851"/>
        <w:jc w:val="both"/>
      </w:pPr>
      <w:r w:rsidRPr="00AD5302">
        <w:t>Приемная комиссия на официальном сайте Техникума и информационном стенде до начала приема документов, размещает следующую информацию:</w:t>
      </w:r>
    </w:p>
    <w:p w:rsidR="00A0604A" w:rsidRPr="00AD5302" w:rsidRDefault="00463B76" w:rsidP="00AD5302">
      <w:pPr>
        <w:pStyle w:val="11"/>
        <w:keepNext/>
        <w:keepLines/>
        <w:shd w:val="clear" w:color="auto" w:fill="auto"/>
        <w:tabs>
          <w:tab w:val="left" w:pos="9639"/>
        </w:tabs>
        <w:spacing w:after="0"/>
        <w:ind w:firstLine="851"/>
        <w:jc w:val="both"/>
      </w:pPr>
      <w:bookmarkStart w:id="10" w:name="bookmark6"/>
      <w:bookmarkStart w:id="11" w:name="bookmark7"/>
      <w:r w:rsidRPr="00AD5302">
        <w:t>Не позднее 1 марта:</w:t>
      </w:r>
      <w:bookmarkEnd w:id="10"/>
      <w:bookmarkEnd w:id="11"/>
    </w:p>
    <w:p w:rsidR="00A0604A" w:rsidRPr="00AD5302" w:rsidRDefault="00463B76" w:rsidP="00AD5302">
      <w:pPr>
        <w:pStyle w:val="1"/>
        <w:shd w:val="clear" w:color="auto" w:fill="auto"/>
        <w:tabs>
          <w:tab w:val="left" w:pos="9639"/>
        </w:tabs>
        <w:ind w:firstLine="851"/>
        <w:jc w:val="both"/>
      </w:pPr>
      <w:r w:rsidRPr="00AD5302">
        <w:t>правила приема в Техникум;</w:t>
      </w:r>
    </w:p>
    <w:p w:rsidR="00A0604A" w:rsidRPr="00AD5302" w:rsidRDefault="00463B76" w:rsidP="00AD5302">
      <w:pPr>
        <w:pStyle w:val="1"/>
        <w:shd w:val="clear" w:color="auto" w:fill="auto"/>
        <w:tabs>
          <w:tab w:val="left" w:pos="9639"/>
        </w:tabs>
        <w:ind w:firstLine="851"/>
        <w:jc w:val="both"/>
      </w:pPr>
      <w:r w:rsidRPr="00AD5302">
        <w:t>условия приема на обучение по договорам об оказании платных образовательных услуг;</w:t>
      </w:r>
    </w:p>
    <w:p w:rsidR="00A0604A" w:rsidRPr="00AD5302" w:rsidRDefault="00463B76" w:rsidP="00AD5302">
      <w:pPr>
        <w:pStyle w:val="1"/>
        <w:shd w:val="clear" w:color="auto" w:fill="auto"/>
        <w:tabs>
          <w:tab w:val="left" w:pos="9639"/>
        </w:tabs>
        <w:ind w:firstLine="851"/>
        <w:jc w:val="both"/>
      </w:pPr>
      <w:r w:rsidRPr="00AD5302">
        <w:t xml:space="preserve">перечень специальностей (профессий), по которым Техникум объявляет </w:t>
      </w:r>
      <w:r w:rsidRPr="00AD5302">
        <w:lastRenderedPageBreak/>
        <w:t>прием в соответствии с лицензией на осуществление образовательной деятельности (с выделением форм получения образования (очная, заочная);</w:t>
      </w:r>
    </w:p>
    <w:p w:rsidR="00A0604A" w:rsidRPr="00AD5302" w:rsidRDefault="00463B76" w:rsidP="00AD5302">
      <w:pPr>
        <w:pStyle w:val="1"/>
        <w:shd w:val="clear" w:color="auto" w:fill="auto"/>
        <w:tabs>
          <w:tab w:val="left" w:pos="9639"/>
        </w:tabs>
        <w:ind w:firstLine="851"/>
        <w:jc w:val="both"/>
      </w:pPr>
      <w:r w:rsidRPr="00AD5302">
        <w:t>требования к уровню образования, которое необходимо для поступления в Техникум (основное общее или среднее общее образование);</w:t>
      </w:r>
    </w:p>
    <w:p w:rsidR="00A0604A" w:rsidRPr="00AD5302" w:rsidRDefault="00463B76" w:rsidP="00AD5302">
      <w:pPr>
        <w:pStyle w:val="1"/>
        <w:shd w:val="clear" w:color="auto" w:fill="auto"/>
        <w:tabs>
          <w:tab w:val="left" w:pos="9639"/>
        </w:tabs>
        <w:ind w:firstLine="851"/>
        <w:jc w:val="both"/>
      </w:pPr>
      <w:r w:rsidRPr="00AD5302">
        <w:t>перечень вступительных испытаний;</w:t>
      </w:r>
    </w:p>
    <w:p w:rsidR="00A0604A" w:rsidRPr="00AD5302" w:rsidRDefault="00463B76" w:rsidP="00AD5302">
      <w:pPr>
        <w:pStyle w:val="1"/>
        <w:shd w:val="clear" w:color="auto" w:fill="auto"/>
        <w:tabs>
          <w:tab w:val="left" w:pos="9639"/>
        </w:tabs>
        <w:ind w:firstLine="851"/>
        <w:jc w:val="both"/>
      </w:pPr>
      <w:r w:rsidRPr="00AD5302">
        <w:t>информацию о формах проведения вступительных испытаний;</w:t>
      </w:r>
    </w:p>
    <w:p w:rsidR="00A0604A" w:rsidRPr="00AD5302" w:rsidRDefault="00463B76" w:rsidP="00AD5302">
      <w:pPr>
        <w:pStyle w:val="1"/>
        <w:shd w:val="clear" w:color="auto" w:fill="auto"/>
        <w:tabs>
          <w:tab w:val="left" w:pos="9639"/>
        </w:tabs>
        <w:ind w:firstLine="851"/>
        <w:jc w:val="both"/>
      </w:pPr>
      <w:r w:rsidRPr="00AD5302">
        <w:t>особенности проведения вступительных испытаний для инвалидов и лиц с ограниченными возможностями здоровья;</w:t>
      </w:r>
    </w:p>
    <w:p w:rsidR="00A0604A" w:rsidRPr="00AD5302" w:rsidRDefault="00463B76" w:rsidP="00AD5302">
      <w:pPr>
        <w:pStyle w:val="1"/>
        <w:shd w:val="clear" w:color="auto" w:fill="auto"/>
        <w:tabs>
          <w:tab w:val="left" w:pos="9639"/>
        </w:tabs>
        <w:ind w:firstLine="851"/>
        <w:jc w:val="both"/>
      </w:pPr>
      <w:r w:rsidRPr="00AD5302">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0604A" w:rsidRPr="00AD5302" w:rsidRDefault="00463B76" w:rsidP="00AD5302">
      <w:pPr>
        <w:pStyle w:val="1"/>
        <w:shd w:val="clear" w:color="auto" w:fill="auto"/>
        <w:tabs>
          <w:tab w:val="left" w:pos="9639"/>
        </w:tabs>
        <w:ind w:firstLine="851"/>
        <w:jc w:val="both"/>
      </w:pPr>
      <w:r w:rsidRPr="00AD5302">
        <w:rPr>
          <w:b/>
          <w:bCs/>
        </w:rPr>
        <w:t>Не позднее 1 июня:</w:t>
      </w:r>
    </w:p>
    <w:p w:rsidR="00A0604A" w:rsidRPr="00AD5302" w:rsidRDefault="00463B76" w:rsidP="00AD5302">
      <w:pPr>
        <w:pStyle w:val="1"/>
        <w:shd w:val="clear" w:color="auto" w:fill="auto"/>
        <w:tabs>
          <w:tab w:val="left" w:pos="9639"/>
        </w:tabs>
        <w:ind w:firstLine="851"/>
        <w:jc w:val="both"/>
      </w:pPr>
      <w:r w:rsidRPr="00AD5302">
        <w:t>общее количество мест для приема по каждой специальности (профессии), в том числе по различным формам получения образования;</w:t>
      </w:r>
    </w:p>
    <w:p w:rsidR="00A0604A" w:rsidRPr="00AD5302" w:rsidRDefault="00463B76" w:rsidP="00AD5302">
      <w:pPr>
        <w:pStyle w:val="1"/>
        <w:shd w:val="clear" w:color="auto" w:fill="auto"/>
        <w:tabs>
          <w:tab w:val="left" w:pos="9639"/>
        </w:tabs>
        <w:ind w:firstLine="851"/>
        <w:jc w:val="both"/>
      </w:pPr>
      <w:r w:rsidRPr="00AD5302">
        <w:t>количество мест, финансируемых за счет бюджетных ассигнований областного бюджета по каждой специальности (профессии), в том числе по различным формам получения образования;</w:t>
      </w:r>
    </w:p>
    <w:p w:rsidR="00A0604A" w:rsidRPr="00AD5302" w:rsidRDefault="00463B76" w:rsidP="00AD5302">
      <w:pPr>
        <w:pStyle w:val="1"/>
        <w:shd w:val="clear" w:color="auto" w:fill="auto"/>
        <w:tabs>
          <w:tab w:val="left" w:pos="9639"/>
        </w:tabs>
        <w:ind w:firstLine="851"/>
        <w:jc w:val="both"/>
      </w:pPr>
      <w:r w:rsidRPr="00AD5302">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A0604A" w:rsidRPr="00AD5302" w:rsidRDefault="00463B76" w:rsidP="00AD5302">
      <w:pPr>
        <w:pStyle w:val="1"/>
        <w:shd w:val="clear" w:color="auto" w:fill="auto"/>
        <w:tabs>
          <w:tab w:val="left" w:pos="9639"/>
        </w:tabs>
        <w:ind w:firstLine="851"/>
        <w:jc w:val="both"/>
      </w:pPr>
      <w:r w:rsidRPr="00AD5302">
        <w:t>правила подачи и рассмотрения апелляций по результатам вступительных испытаний;</w:t>
      </w:r>
    </w:p>
    <w:p w:rsidR="00A0604A" w:rsidRPr="00AD5302" w:rsidRDefault="00463B76" w:rsidP="00AD5302">
      <w:pPr>
        <w:pStyle w:val="1"/>
        <w:shd w:val="clear" w:color="auto" w:fill="auto"/>
        <w:tabs>
          <w:tab w:val="left" w:pos="9639"/>
        </w:tabs>
        <w:ind w:firstLine="851"/>
        <w:jc w:val="both"/>
      </w:pPr>
      <w:r w:rsidRPr="00AD5302">
        <w:t>информацию о наличии общежития и количества мест в общежитиях, выделяемых для иногородних поступающих;</w:t>
      </w:r>
    </w:p>
    <w:p w:rsidR="00A0604A" w:rsidRPr="00AD5302" w:rsidRDefault="00463B76" w:rsidP="00AD5302">
      <w:pPr>
        <w:pStyle w:val="1"/>
        <w:shd w:val="clear" w:color="auto" w:fill="auto"/>
        <w:tabs>
          <w:tab w:val="left" w:pos="9639"/>
        </w:tabs>
        <w:ind w:firstLine="851"/>
        <w:jc w:val="both"/>
      </w:pPr>
      <w:r w:rsidRPr="00AD5302">
        <w:t>образец договора об оказании платных образовательных услуг.</w:t>
      </w:r>
    </w:p>
    <w:p w:rsidR="00A0604A" w:rsidRPr="00AD5302" w:rsidRDefault="00463B76" w:rsidP="00AD5302">
      <w:pPr>
        <w:pStyle w:val="1"/>
        <w:numPr>
          <w:ilvl w:val="1"/>
          <w:numId w:val="8"/>
        </w:numPr>
        <w:shd w:val="clear" w:color="auto" w:fill="auto"/>
        <w:tabs>
          <w:tab w:val="left" w:pos="1641"/>
          <w:tab w:val="left" w:pos="9639"/>
        </w:tabs>
        <w:ind w:left="0" w:firstLine="851"/>
        <w:jc w:val="both"/>
      </w:pPr>
      <w:r w:rsidRPr="00AD5302">
        <w:t>В период приема документов, приемная комиссия ежедневно размещает на официальном сайте и информационном стенде сведения о количестве поданных заявлений по каждой специальности (профессии) с выделением форм получения образования (очная, заочная).</w:t>
      </w:r>
    </w:p>
    <w:p w:rsidR="00A0604A" w:rsidRPr="00AD5302" w:rsidRDefault="00463B76" w:rsidP="00AD5302">
      <w:pPr>
        <w:pStyle w:val="1"/>
        <w:shd w:val="clear" w:color="auto" w:fill="auto"/>
        <w:tabs>
          <w:tab w:val="left" w:pos="9639"/>
        </w:tabs>
        <w:ind w:firstLine="851"/>
        <w:jc w:val="both"/>
      </w:pPr>
      <w:r w:rsidRPr="00AD5302">
        <w:t>Приемная комиссия обеспечивает функционирование специальных телефонных линий и раздела на официальном сайте для ответов на обращения, связанные с приемом в Техникум.</w:t>
      </w:r>
    </w:p>
    <w:p w:rsidR="002A5E71" w:rsidRPr="00AD5302" w:rsidRDefault="002A5E71" w:rsidP="00AD5302">
      <w:pPr>
        <w:pStyle w:val="1"/>
        <w:shd w:val="clear" w:color="auto" w:fill="auto"/>
        <w:tabs>
          <w:tab w:val="left" w:pos="9639"/>
        </w:tabs>
        <w:ind w:firstLine="851"/>
        <w:jc w:val="both"/>
      </w:pPr>
    </w:p>
    <w:p w:rsidR="00A0604A" w:rsidRPr="00AD5302" w:rsidRDefault="00463B76" w:rsidP="00AD5302">
      <w:pPr>
        <w:pStyle w:val="11"/>
        <w:keepNext/>
        <w:keepLines/>
        <w:numPr>
          <w:ilvl w:val="0"/>
          <w:numId w:val="8"/>
        </w:numPr>
        <w:shd w:val="clear" w:color="auto" w:fill="auto"/>
        <w:tabs>
          <w:tab w:val="left" w:pos="334"/>
        </w:tabs>
        <w:spacing w:after="300"/>
        <w:ind w:left="0" w:firstLine="851"/>
        <w:jc w:val="both"/>
      </w:pPr>
      <w:bookmarkStart w:id="12" w:name="bookmark8"/>
      <w:bookmarkStart w:id="13" w:name="bookmark9"/>
      <w:r w:rsidRPr="00AD5302">
        <w:t>Прием документов от поступающих</w:t>
      </w:r>
      <w:bookmarkEnd w:id="12"/>
      <w:bookmarkEnd w:id="13"/>
    </w:p>
    <w:p w:rsidR="00A0604A" w:rsidRPr="00AD5302" w:rsidRDefault="00463B76" w:rsidP="00AD5302">
      <w:pPr>
        <w:pStyle w:val="1"/>
        <w:numPr>
          <w:ilvl w:val="1"/>
          <w:numId w:val="8"/>
        </w:numPr>
        <w:shd w:val="clear" w:color="auto" w:fill="auto"/>
        <w:tabs>
          <w:tab w:val="left" w:pos="1650"/>
          <w:tab w:val="left" w:pos="9639"/>
        </w:tabs>
        <w:ind w:left="0" w:firstLine="851"/>
        <w:jc w:val="both"/>
      </w:pPr>
      <w:r w:rsidRPr="00AD5302">
        <w:t>Прием в Техникум по образовательным программам проводится на первый курс по личному заявлению граждан.</w:t>
      </w:r>
    </w:p>
    <w:p w:rsidR="00A0604A" w:rsidRPr="00AD5302" w:rsidRDefault="00463B76" w:rsidP="00AD5302">
      <w:pPr>
        <w:pStyle w:val="1"/>
        <w:numPr>
          <w:ilvl w:val="1"/>
          <w:numId w:val="8"/>
        </w:numPr>
        <w:shd w:val="clear" w:color="auto" w:fill="auto"/>
        <w:tabs>
          <w:tab w:val="left" w:pos="1673"/>
          <w:tab w:val="left" w:pos="9639"/>
        </w:tabs>
        <w:ind w:left="0" w:firstLine="851"/>
        <w:jc w:val="both"/>
        <w:rPr>
          <w:b/>
        </w:rPr>
      </w:pPr>
      <w:r w:rsidRPr="00AD5302">
        <w:t xml:space="preserve">Прием документов начинается </w:t>
      </w:r>
      <w:r w:rsidR="00981280" w:rsidRPr="00AD5302">
        <w:rPr>
          <w:b/>
        </w:rPr>
        <w:t xml:space="preserve">с </w:t>
      </w:r>
      <w:r w:rsidR="00904C6F">
        <w:rPr>
          <w:b/>
        </w:rPr>
        <w:t>15</w:t>
      </w:r>
      <w:r w:rsidR="00AD5302" w:rsidRPr="00AD5302">
        <w:rPr>
          <w:b/>
        </w:rPr>
        <w:t xml:space="preserve"> июня</w:t>
      </w:r>
      <w:r w:rsidRPr="00AD5302">
        <w:rPr>
          <w:b/>
          <w:bCs/>
        </w:rPr>
        <w:t xml:space="preserve"> 202</w:t>
      </w:r>
      <w:r w:rsidR="00441B46" w:rsidRPr="00AD5302">
        <w:rPr>
          <w:b/>
          <w:bCs/>
        </w:rPr>
        <w:t>2</w:t>
      </w:r>
      <w:r w:rsidRPr="00AD5302">
        <w:rPr>
          <w:b/>
          <w:bCs/>
        </w:rPr>
        <w:t xml:space="preserve"> года.</w:t>
      </w:r>
    </w:p>
    <w:p w:rsidR="00A0604A" w:rsidRPr="00AD5302" w:rsidRDefault="00463B76" w:rsidP="00AD5302">
      <w:pPr>
        <w:pStyle w:val="1"/>
        <w:numPr>
          <w:ilvl w:val="1"/>
          <w:numId w:val="8"/>
        </w:numPr>
        <w:shd w:val="clear" w:color="auto" w:fill="auto"/>
        <w:tabs>
          <w:tab w:val="left" w:pos="1674"/>
          <w:tab w:val="left" w:pos="9639"/>
        </w:tabs>
        <w:ind w:left="0" w:firstLine="851"/>
        <w:jc w:val="both"/>
      </w:pPr>
      <w:r w:rsidRPr="00AD5302">
        <w:t xml:space="preserve">Прием заявлений в Техникум на очную форму получения образования осуществляется </w:t>
      </w:r>
      <w:r w:rsidRPr="00AD5302">
        <w:rPr>
          <w:b/>
          <w:bCs/>
        </w:rPr>
        <w:t>до 15 августа 202</w:t>
      </w:r>
      <w:r w:rsidR="00441B46" w:rsidRPr="00AD5302">
        <w:rPr>
          <w:b/>
          <w:bCs/>
        </w:rPr>
        <w:t>2</w:t>
      </w:r>
      <w:r w:rsidRPr="00AD5302">
        <w:rPr>
          <w:b/>
          <w:bCs/>
        </w:rPr>
        <w:t xml:space="preserve"> года, </w:t>
      </w:r>
      <w:r w:rsidRPr="00AD5302">
        <w:t xml:space="preserve">а при наличии свободных мест в Техникуме прием документов продлевается </w:t>
      </w:r>
      <w:r w:rsidRPr="00AD5302">
        <w:rPr>
          <w:b/>
          <w:bCs/>
        </w:rPr>
        <w:t>до 25 ноября 202</w:t>
      </w:r>
      <w:r w:rsidR="00441B46" w:rsidRPr="00AD5302">
        <w:rPr>
          <w:b/>
          <w:bCs/>
        </w:rPr>
        <w:t>2</w:t>
      </w:r>
      <w:r w:rsidRPr="00AD5302">
        <w:rPr>
          <w:b/>
          <w:bCs/>
        </w:rPr>
        <w:t xml:space="preserve"> года.</w:t>
      </w:r>
    </w:p>
    <w:p w:rsidR="00A0604A" w:rsidRPr="00AD5302" w:rsidRDefault="00463B76" w:rsidP="00AD5302">
      <w:pPr>
        <w:pStyle w:val="1"/>
        <w:shd w:val="clear" w:color="auto" w:fill="auto"/>
        <w:tabs>
          <w:tab w:val="left" w:pos="9639"/>
        </w:tabs>
        <w:ind w:firstLine="851"/>
        <w:jc w:val="both"/>
      </w:pPr>
      <w:r w:rsidRPr="00AD5302">
        <w:t xml:space="preserve">Прием заявлений у лиц, поступающих для обучения по образовательной программе по специальности 43.02.13 Технология парикмахерского искусства, требующей наличия у поступающих определенных творческих способностей, </w:t>
      </w:r>
      <w:r w:rsidRPr="00AD5302">
        <w:lastRenderedPageBreak/>
        <w:t xml:space="preserve">осуществляется </w:t>
      </w:r>
      <w:r w:rsidRPr="00AD5302">
        <w:rPr>
          <w:b/>
          <w:bCs/>
        </w:rPr>
        <w:t>до 10 августа 202</w:t>
      </w:r>
      <w:r w:rsidR="00441B46" w:rsidRPr="00AD5302">
        <w:rPr>
          <w:b/>
          <w:bCs/>
        </w:rPr>
        <w:t>2</w:t>
      </w:r>
      <w:r w:rsidRPr="00AD5302">
        <w:rPr>
          <w:b/>
          <w:bCs/>
        </w:rPr>
        <w:t xml:space="preserve"> года.</w:t>
      </w:r>
    </w:p>
    <w:p w:rsidR="00A0604A" w:rsidRPr="00AD5302" w:rsidRDefault="00463B76" w:rsidP="00AD5302">
      <w:pPr>
        <w:pStyle w:val="1"/>
        <w:numPr>
          <w:ilvl w:val="1"/>
          <w:numId w:val="8"/>
        </w:numPr>
        <w:shd w:val="clear" w:color="auto" w:fill="auto"/>
        <w:tabs>
          <w:tab w:val="left" w:pos="1674"/>
          <w:tab w:val="left" w:pos="9639"/>
        </w:tabs>
        <w:ind w:left="0" w:firstLine="851"/>
        <w:jc w:val="both"/>
      </w:pPr>
      <w:r w:rsidRPr="00AD5302">
        <w:t xml:space="preserve">Прием документов в Техникум на заочную форму получения образования осуществляется </w:t>
      </w:r>
      <w:r w:rsidRPr="00AD5302">
        <w:rPr>
          <w:b/>
          <w:bCs/>
        </w:rPr>
        <w:t>до 1 декабря 202</w:t>
      </w:r>
      <w:r w:rsidR="00441B46" w:rsidRPr="00AD5302">
        <w:rPr>
          <w:b/>
          <w:bCs/>
        </w:rPr>
        <w:t>2</w:t>
      </w:r>
      <w:r w:rsidRPr="00AD5302">
        <w:rPr>
          <w:b/>
          <w:bCs/>
        </w:rPr>
        <w:t xml:space="preserve"> года.</w:t>
      </w:r>
    </w:p>
    <w:p w:rsidR="00A0604A" w:rsidRPr="00AD5302" w:rsidRDefault="00463B76" w:rsidP="00AD5302">
      <w:pPr>
        <w:pStyle w:val="1"/>
        <w:numPr>
          <w:ilvl w:val="1"/>
          <w:numId w:val="8"/>
        </w:numPr>
        <w:shd w:val="clear" w:color="auto" w:fill="auto"/>
        <w:tabs>
          <w:tab w:val="left" w:pos="1679"/>
          <w:tab w:val="left" w:pos="9639"/>
        </w:tabs>
        <w:ind w:left="0" w:firstLine="851"/>
        <w:jc w:val="both"/>
      </w:pPr>
      <w:r w:rsidRPr="00AD5302">
        <w:t>Прием на места с оплатой стоимости обучения на каждую профессию, специальность осуществляется приемной комиссией сверх контрольных цифр приема, установленных на эти профессии и специальности.</w:t>
      </w:r>
    </w:p>
    <w:p w:rsidR="00A0604A" w:rsidRPr="00AD5302" w:rsidRDefault="00463B76" w:rsidP="00AD5302">
      <w:pPr>
        <w:pStyle w:val="1"/>
        <w:shd w:val="clear" w:color="auto" w:fill="auto"/>
        <w:tabs>
          <w:tab w:val="left" w:pos="9639"/>
        </w:tabs>
        <w:ind w:firstLine="851"/>
        <w:jc w:val="both"/>
      </w:pPr>
      <w:r w:rsidRPr="00AD5302">
        <w:t xml:space="preserve">Взаимоотношения между Техникумом, с одной стороны, и юридическим или физическим лицом, с другой стороны, для приема на места с оплатой стоимости обучения регулируются договором об оказании платных образовательных </w:t>
      </w:r>
      <w:proofErr w:type="spellStart"/>
      <w:r w:rsidRPr="00AD5302">
        <w:t>услу</w:t>
      </w:r>
      <w:r w:rsidR="00AF7270" w:rsidRPr="00AD5302">
        <w:t>года</w:t>
      </w:r>
      <w:r w:rsidRPr="00AD5302">
        <w:t>Договор</w:t>
      </w:r>
      <w:proofErr w:type="spellEnd"/>
      <w:r w:rsidRPr="00AD5302">
        <w:t xml:space="preserve"> об оказании платных образовательных услуг оформляется при подаче заявления и документов на места с оплатой стоимости обучения.</w:t>
      </w:r>
    </w:p>
    <w:p w:rsidR="00A0604A" w:rsidRPr="00AD5302" w:rsidRDefault="00463B76" w:rsidP="00AD5302">
      <w:pPr>
        <w:pStyle w:val="1"/>
        <w:numPr>
          <w:ilvl w:val="1"/>
          <w:numId w:val="8"/>
        </w:numPr>
        <w:shd w:val="clear" w:color="auto" w:fill="auto"/>
        <w:tabs>
          <w:tab w:val="left" w:pos="1679"/>
          <w:tab w:val="left" w:pos="9639"/>
        </w:tabs>
        <w:ind w:left="0" w:firstLine="851"/>
        <w:jc w:val="both"/>
      </w:pPr>
      <w:r w:rsidRPr="00AD5302">
        <w:t>При подаче заявления (на русском языке) о приеме в Техникум, поступающий предъявляет следующие документы:</w:t>
      </w:r>
    </w:p>
    <w:p w:rsidR="00A0604A" w:rsidRPr="00AD5302" w:rsidRDefault="00463B76" w:rsidP="00AD5302">
      <w:pPr>
        <w:pStyle w:val="1"/>
        <w:numPr>
          <w:ilvl w:val="2"/>
          <w:numId w:val="8"/>
        </w:numPr>
        <w:shd w:val="clear" w:color="auto" w:fill="auto"/>
        <w:tabs>
          <w:tab w:val="left" w:pos="1856"/>
          <w:tab w:val="left" w:pos="9639"/>
        </w:tabs>
        <w:ind w:left="0" w:firstLine="851"/>
        <w:jc w:val="both"/>
      </w:pPr>
      <w:r w:rsidRPr="00AD5302">
        <w:t>Граждане Российской Федерации:</w:t>
      </w:r>
    </w:p>
    <w:p w:rsidR="00A0604A" w:rsidRPr="00AD5302" w:rsidRDefault="00463B76" w:rsidP="00AD5302">
      <w:pPr>
        <w:pStyle w:val="1"/>
        <w:shd w:val="clear" w:color="auto" w:fill="auto"/>
        <w:tabs>
          <w:tab w:val="left" w:pos="9639"/>
        </w:tabs>
        <w:ind w:firstLine="851"/>
        <w:jc w:val="both"/>
      </w:pPr>
      <w:r w:rsidRPr="00AD5302">
        <w:t>оригинал или ксерокопию документов, удостоверяющих его личность, гражданство;</w:t>
      </w:r>
    </w:p>
    <w:p w:rsidR="00A0604A" w:rsidRPr="00AD5302" w:rsidRDefault="00463B76" w:rsidP="00AD5302">
      <w:pPr>
        <w:pStyle w:val="1"/>
        <w:shd w:val="clear" w:color="auto" w:fill="auto"/>
        <w:tabs>
          <w:tab w:val="left" w:pos="9639"/>
        </w:tabs>
        <w:ind w:firstLine="851"/>
        <w:jc w:val="both"/>
      </w:pPr>
      <w:r w:rsidRPr="00AD5302">
        <w:t>оригинал или ксерокопию документа об образовании и (или) документа об образовании и о квалификации;</w:t>
      </w:r>
    </w:p>
    <w:p w:rsidR="00A0604A" w:rsidRPr="00AD5302" w:rsidRDefault="00463B76" w:rsidP="00AD5302">
      <w:pPr>
        <w:pStyle w:val="1"/>
        <w:shd w:val="clear" w:color="auto" w:fill="auto"/>
        <w:tabs>
          <w:tab w:val="left" w:pos="9639"/>
        </w:tabs>
        <w:ind w:firstLine="851"/>
        <w:jc w:val="both"/>
      </w:pPr>
      <w:r w:rsidRPr="00AD5302">
        <w:t>4 фотографии</w:t>
      </w:r>
      <w:r w:rsidR="002A5E71" w:rsidRPr="00AD5302">
        <w:t>;</w:t>
      </w:r>
    </w:p>
    <w:p w:rsidR="00A0604A" w:rsidRPr="00AD5302" w:rsidRDefault="00463B76" w:rsidP="00AD5302">
      <w:pPr>
        <w:pStyle w:val="1"/>
        <w:numPr>
          <w:ilvl w:val="2"/>
          <w:numId w:val="8"/>
        </w:numPr>
        <w:shd w:val="clear" w:color="auto" w:fill="auto"/>
        <w:tabs>
          <w:tab w:val="left" w:pos="1885"/>
          <w:tab w:val="left" w:pos="9639"/>
        </w:tabs>
        <w:ind w:left="0" w:firstLine="851"/>
        <w:jc w:val="both"/>
      </w:pPr>
      <w:r w:rsidRPr="00AD5302">
        <w:t>Иностранные граждане, лица без гражданства, в том числе соотечественники, проживающие за рубежом:</w:t>
      </w:r>
    </w:p>
    <w:p w:rsidR="00A0604A" w:rsidRPr="00AD5302" w:rsidRDefault="00463B76" w:rsidP="00AD5302">
      <w:pPr>
        <w:pStyle w:val="1"/>
        <w:shd w:val="clear" w:color="auto" w:fill="auto"/>
        <w:tabs>
          <w:tab w:val="left" w:pos="9639"/>
        </w:tabs>
        <w:ind w:firstLine="851"/>
        <w:jc w:val="both"/>
      </w:pPr>
      <w:r w:rsidRPr="00AD5302">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w:t>
      </w:r>
      <w:r w:rsidR="00AF7270" w:rsidRPr="00AD5302">
        <w:t>года №</w:t>
      </w:r>
      <w:r w:rsidR="009217C6" w:rsidRPr="00AD5302">
        <w:t xml:space="preserve"> </w:t>
      </w:r>
      <w:r w:rsidRPr="00AD5302">
        <w:t>115-ФЗ «О правовом положении иностранных граждан в Российской Федерации»;</w:t>
      </w:r>
    </w:p>
    <w:p w:rsidR="00A0604A" w:rsidRPr="00AD5302" w:rsidRDefault="00463B76" w:rsidP="00AD5302">
      <w:pPr>
        <w:pStyle w:val="1"/>
        <w:shd w:val="clear" w:color="auto" w:fill="auto"/>
        <w:tabs>
          <w:tab w:val="left" w:pos="9639"/>
        </w:tabs>
        <w:ind w:firstLine="851"/>
        <w:jc w:val="both"/>
      </w:pPr>
      <w:r w:rsidRPr="00AD5302">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w:t>
      </w:r>
      <w:r w:rsidR="00AF7270" w:rsidRPr="00AD5302">
        <w:t xml:space="preserve">года № </w:t>
      </w:r>
      <w:r w:rsidRPr="00AD5302">
        <w:t xml:space="preserve"> 273-ФЗ «Об образовании в Российской Федерации» (в случае, установленном Федеральным законом, - также свидетельство о признании иностранного образования);</w:t>
      </w:r>
    </w:p>
    <w:p w:rsidR="00A0604A" w:rsidRPr="00AD5302" w:rsidRDefault="00463B76" w:rsidP="00AD5302">
      <w:pPr>
        <w:pStyle w:val="1"/>
        <w:shd w:val="clear" w:color="auto" w:fill="auto"/>
        <w:tabs>
          <w:tab w:val="left" w:pos="9639"/>
        </w:tabs>
        <w:ind w:firstLine="851"/>
        <w:jc w:val="both"/>
      </w:pPr>
      <w:r w:rsidRPr="00AD5302">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0604A" w:rsidRPr="00AD5302" w:rsidRDefault="00463B76" w:rsidP="00AD5302">
      <w:pPr>
        <w:pStyle w:val="1"/>
        <w:shd w:val="clear" w:color="auto" w:fill="auto"/>
        <w:tabs>
          <w:tab w:val="left" w:pos="9639"/>
        </w:tabs>
        <w:ind w:firstLine="851"/>
        <w:jc w:val="both"/>
      </w:pPr>
      <w:r w:rsidRPr="00AD5302">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w:t>
      </w:r>
      <w:r w:rsidR="00AF7270" w:rsidRPr="00AD5302">
        <w:t xml:space="preserve">года </w:t>
      </w:r>
      <w:proofErr w:type="gramStart"/>
      <w:r w:rsidR="00AF7270" w:rsidRPr="00AD5302">
        <w:t xml:space="preserve">№ </w:t>
      </w:r>
      <w:r w:rsidRPr="00AD5302">
        <w:t xml:space="preserve"> 99</w:t>
      </w:r>
      <w:proofErr w:type="gramEnd"/>
      <w:r w:rsidRPr="00AD5302">
        <w:t>-ФЗ «О государственной политике Российской Федерации в отношении соотечественников за рубежом»;</w:t>
      </w:r>
    </w:p>
    <w:p w:rsidR="00A0604A" w:rsidRPr="00AD5302" w:rsidRDefault="00463B76" w:rsidP="00AD5302">
      <w:pPr>
        <w:pStyle w:val="1"/>
        <w:shd w:val="clear" w:color="auto" w:fill="auto"/>
        <w:tabs>
          <w:tab w:val="left" w:pos="9639"/>
        </w:tabs>
        <w:ind w:firstLine="851"/>
        <w:jc w:val="both"/>
      </w:pPr>
      <w:r w:rsidRPr="00AD5302">
        <w:t>4 фотографии.</w:t>
      </w:r>
    </w:p>
    <w:p w:rsidR="00A0604A" w:rsidRPr="00AD5302" w:rsidRDefault="00463B76" w:rsidP="00AD5302">
      <w:pPr>
        <w:pStyle w:val="1"/>
        <w:shd w:val="clear" w:color="auto" w:fill="auto"/>
        <w:tabs>
          <w:tab w:val="left" w:pos="9639"/>
        </w:tabs>
        <w:ind w:firstLine="851"/>
        <w:jc w:val="both"/>
      </w:pPr>
      <w:r w:rsidRPr="00AD5302">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w:t>
      </w:r>
      <w:r w:rsidRPr="00AD5302">
        <w:lastRenderedPageBreak/>
        <w:t>удостоверяющем личность иностранного гражданина в Российской Федерации.</w:t>
      </w:r>
    </w:p>
    <w:p w:rsidR="002A5E71" w:rsidRPr="00AD5302" w:rsidRDefault="00463B76" w:rsidP="00AD5302">
      <w:pPr>
        <w:pStyle w:val="1"/>
        <w:numPr>
          <w:ilvl w:val="2"/>
          <w:numId w:val="8"/>
        </w:numPr>
        <w:shd w:val="clear" w:color="auto" w:fill="auto"/>
        <w:tabs>
          <w:tab w:val="left" w:pos="1794"/>
          <w:tab w:val="left" w:pos="9639"/>
        </w:tabs>
        <w:ind w:left="0" w:firstLine="851"/>
        <w:jc w:val="both"/>
      </w:pPr>
      <w:r w:rsidRPr="00AD5302">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0604A" w:rsidRPr="00AD5302" w:rsidRDefault="002A5E71" w:rsidP="00AD5302">
      <w:pPr>
        <w:pStyle w:val="1"/>
        <w:numPr>
          <w:ilvl w:val="2"/>
          <w:numId w:val="8"/>
        </w:numPr>
        <w:shd w:val="clear" w:color="auto" w:fill="auto"/>
        <w:tabs>
          <w:tab w:val="left" w:pos="1794"/>
          <w:tab w:val="left" w:pos="9639"/>
        </w:tabs>
        <w:ind w:left="0" w:firstLine="851"/>
        <w:jc w:val="both"/>
      </w:pPr>
      <w:r w:rsidRPr="00AD5302">
        <w:t xml:space="preserve"> </w:t>
      </w:r>
      <w:r w:rsidR="00463B76" w:rsidRPr="00AD5302">
        <w:t>Поступающие помимо документов, указанных в пунктах 4.6.1</w:t>
      </w:r>
      <w:r w:rsidRPr="00AD5302">
        <w:t xml:space="preserve">. – 4.6.3.   </w:t>
      </w:r>
      <w:r w:rsidR="00463B76" w:rsidRPr="00AD5302">
        <w:t>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0604A" w:rsidRPr="00AD5302" w:rsidRDefault="00463B76" w:rsidP="00AD5302">
      <w:pPr>
        <w:pStyle w:val="1"/>
        <w:numPr>
          <w:ilvl w:val="1"/>
          <w:numId w:val="8"/>
        </w:numPr>
        <w:shd w:val="clear" w:color="auto" w:fill="auto"/>
        <w:tabs>
          <w:tab w:val="left" w:pos="1592"/>
          <w:tab w:val="left" w:pos="9639"/>
        </w:tabs>
        <w:ind w:left="0" w:firstLine="851"/>
        <w:jc w:val="both"/>
      </w:pPr>
      <w:r w:rsidRPr="00AD5302">
        <w:t>В заявлении поступающим указываются следующие обязательные сведения:</w:t>
      </w:r>
    </w:p>
    <w:p w:rsidR="00A0604A" w:rsidRPr="00AD5302" w:rsidRDefault="00463B76" w:rsidP="00AD5302">
      <w:pPr>
        <w:pStyle w:val="1"/>
        <w:shd w:val="clear" w:color="auto" w:fill="auto"/>
        <w:tabs>
          <w:tab w:val="left" w:pos="9639"/>
        </w:tabs>
        <w:ind w:firstLine="851"/>
        <w:jc w:val="both"/>
      </w:pPr>
      <w:r w:rsidRPr="00AD5302">
        <w:t>фамилия, имя и отчество (последнее - при наличии);</w:t>
      </w:r>
    </w:p>
    <w:p w:rsidR="00A0604A" w:rsidRPr="00AD5302" w:rsidRDefault="00463B76" w:rsidP="00AD5302">
      <w:pPr>
        <w:pStyle w:val="1"/>
        <w:shd w:val="clear" w:color="auto" w:fill="auto"/>
        <w:tabs>
          <w:tab w:val="left" w:pos="9639"/>
        </w:tabs>
        <w:ind w:firstLine="851"/>
        <w:jc w:val="both"/>
      </w:pPr>
      <w:r w:rsidRPr="00AD5302">
        <w:t>дата рождения;</w:t>
      </w:r>
    </w:p>
    <w:p w:rsidR="00A0604A" w:rsidRPr="00AD5302" w:rsidRDefault="00463B76" w:rsidP="00AD5302">
      <w:pPr>
        <w:pStyle w:val="1"/>
        <w:shd w:val="clear" w:color="auto" w:fill="auto"/>
        <w:tabs>
          <w:tab w:val="left" w:pos="9639"/>
        </w:tabs>
        <w:ind w:firstLine="851"/>
        <w:jc w:val="both"/>
      </w:pPr>
      <w:r w:rsidRPr="00AD5302">
        <w:t>реквизиты документа, удостоверяющего его личность, когда и кем выдан;</w:t>
      </w:r>
    </w:p>
    <w:p w:rsidR="00A0604A" w:rsidRPr="00AD5302" w:rsidRDefault="00463B76" w:rsidP="00AD5302">
      <w:pPr>
        <w:pStyle w:val="1"/>
        <w:shd w:val="clear" w:color="auto" w:fill="auto"/>
        <w:tabs>
          <w:tab w:val="left" w:pos="9639"/>
        </w:tabs>
        <w:ind w:firstLine="851"/>
        <w:jc w:val="both"/>
      </w:pPr>
      <w:r w:rsidRPr="00AD5302">
        <w:t>о предыдущем уровне образования и документе об образовании и (или) документе об образовании и о квалификации, его подтверждающем;</w:t>
      </w:r>
    </w:p>
    <w:p w:rsidR="00A0604A" w:rsidRPr="00AD5302" w:rsidRDefault="00463B76" w:rsidP="00AD5302">
      <w:pPr>
        <w:pStyle w:val="1"/>
        <w:shd w:val="clear" w:color="auto" w:fill="auto"/>
        <w:tabs>
          <w:tab w:val="left" w:pos="9639"/>
        </w:tabs>
        <w:ind w:firstLine="851"/>
        <w:jc w:val="both"/>
      </w:pPr>
      <w:r w:rsidRPr="00AD5302">
        <w:t>специальность(и)/профессию(и),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A0604A" w:rsidRPr="00AD5302" w:rsidRDefault="00463B76" w:rsidP="00AD5302">
      <w:pPr>
        <w:pStyle w:val="1"/>
        <w:shd w:val="clear" w:color="auto" w:fill="auto"/>
        <w:tabs>
          <w:tab w:val="left" w:pos="9639"/>
        </w:tabs>
        <w:ind w:firstLine="851"/>
        <w:jc w:val="both"/>
      </w:pPr>
      <w:r w:rsidRPr="00AD5302">
        <w:t>нуждаемость в предоставлении общежития;</w:t>
      </w:r>
    </w:p>
    <w:p w:rsidR="00A0604A" w:rsidRPr="00AD5302" w:rsidRDefault="00463B76" w:rsidP="00AD5302">
      <w:pPr>
        <w:pStyle w:val="1"/>
        <w:shd w:val="clear" w:color="auto" w:fill="auto"/>
        <w:tabs>
          <w:tab w:val="left" w:pos="9639"/>
        </w:tabs>
        <w:ind w:firstLine="851"/>
        <w:jc w:val="both"/>
      </w:pPr>
      <w:r w:rsidRPr="00AD5302">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A5E71" w:rsidRPr="00AD5302" w:rsidRDefault="00463B76" w:rsidP="00AD5302">
      <w:pPr>
        <w:pStyle w:val="1"/>
        <w:shd w:val="clear" w:color="auto" w:fill="auto"/>
        <w:tabs>
          <w:tab w:val="left" w:pos="9639"/>
        </w:tabs>
        <w:ind w:firstLine="851"/>
        <w:jc w:val="both"/>
      </w:pPr>
      <w:r w:rsidRPr="00AD5302">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rsidR="00A0604A" w:rsidRPr="00AD5302" w:rsidRDefault="00463B76" w:rsidP="00AD5302">
      <w:pPr>
        <w:pStyle w:val="1"/>
        <w:shd w:val="clear" w:color="auto" w:fill="auto"/>
        <w:tabs>
          <w:tab w:val="left" w:pos="9639"/>
        </w:tabs>
        <w:ind w:firstLine="851"/>
        <w:jc w:val="both"/>
      </w:pPr>
      <w:r w:rsidRPr="00AD5302">
        <w:t>Подписью поступающего заверяется также следующее:</w:t>
      </w:r>
    </w:p>
    <w:p w:rsidR="00441B46" w:rsidRPr="00AD5302" w:rsidRDefault="00441B46" w:rsidP="00AD5302">
      <w:pPr>
        <w:pStyle w:val="1"/>
        <w:tabs>
          <w:tab w:val="left" w:pos="9639"/>
        </w:tabs>
        <w:ind w:firstLine="851"/>
        <w:jc w:val="both"/>
        <w:rPr>
          <w:color w:val="auto"/>
        </w:rPr>
      </w:pPr>
      <w:r w:rsidRPr="00AD5302">
        <w:rPr>
          <w:color w:val="auto"/>
        </w:rPr>
        <w:t>согласие на обработку полученных в связи с приемом в образовательную организацию персональных данных поступающих;</w:t>
      </w:r>
    </w:p>
    <w:p w:rsidR="00441B46" w:rsidRPr="00AD5302" w:rsidRDefault="00441B46" w:rsidP="00AD5302">
      <w:pPr>
        <w:pStyle w:val="1"/>
        <w:tabs>
          <w:tab w:val="left" w:pos="9639"/>
        </w:tabs>
        <w:ind w:firstLine="851"/>
        <w:jc w:val="both"/>
        <w:rPr>
          <w:color w:val="auto"/>
        </w:rPr>
      </w:pPr>
      <w:r w:rsidRPr="00AD5302">
        <w:rPr>
          <w:color w:val="auto"/>
        </w:rPr>
        <w:t>факт получения среднего профессионального образования впервые;</w:t>
      </w:r>
    </w:p>
    <w:p w:rsidR="00441B46" w:rsidRPr="00AD5302" w:rsidRDefault="00441B46" w:rsidP="00AD5302">
      <w:pPr>
        <w:pStyle w:val="1"/>
        <w:tabs>
          <w:tab w:val="left" w:pos="9639"/>
        </w:tabs>
        <w:ind w:firstLine="851"/>
        <w:jc w:val="both"/>
        <w:rPr>
          <w:color w:val="auto"/>
        </w:rPr>
      </w:pPr>
      <w:r w:rsidRPr="00AD5302">
        <w:rPr>
          <w:color w:val="auto"/>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41B46" w:rsidRPr="00AD5302" w:rsidRDefault="00441B46" w:rsidP="00AD5302">
      <w:pPr>
        <w:pStyle w:val="1"/>
        <w:shd w:val="clear" w:color="auto" w:fill="auto"/>
        <w:tabs>
          <w:tab w:val="left" w:pos="9639"/>
        </w:tabs>
        <w:ind w:firstLine="851"/>
        <w:jc w:val="both"/>
        <w:rPr>
          <w:color w:val="auto"/>
        </w:rPr>
      </w:pPr>
      <w:r w:rsidRPr="00AD5302">
        <w:rPr>
          <w:color w:val="auto"/>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rsidR="00A0604A" w:rsidRPr="00AD5302" w:rsidRDefault="00463B76" w:rsidP="00AD5302">
      <w:pPr>
        <w:pStyle w:val="1"/>
        <w:shd w:val="clear" w:color="auto" w:fill="auto"/>
        <w:tabs>
          <w:tab w:val="left" w:pos="9639"/>
        </w:tabs>
        <w:ind w:firstLine="851"/>
        <w:jc w:val="both"/>
        <w:rPr>
          <w:color w:val="auto"/>
        </w:rPr>
      </w:pPr>
      <w:r w:rsidRPr="00AD5302">
        <w:rPr>
          <w:color w:val="auto"/>
        </w:rPr>
        <w:t xml:space="preserve">ознакомление с правилами проведения вступительных испытаний и правилами подачи апелляции по результатам проведения вступительного испытания при поступлении на специальность 43.02.13 Технология </w:t>
      </w:r>
      <w:r w:rsidRPr="00AD5302">
        <w:rPr>
          <w:color w:val="auto"/>
        </w:rPr>
        <w:lastRenderedPageBreak/>
        <w:t>парикмахерского искусства.</w:t>
      </w:r>
    </w:p>
    <w:p w:rsidR="00A0604A" w:rsidRPr="00AD5302" w:rsidRDefault="00463B76" w:rsidP="00AD5302">
      <w:pPr>
        <w:pStyle w:val="1"/>
        <w:shd w:val="clear" w:color="auto" w:fill="auto"/>
        <w:tabs>
          <w:tab w:val="left" w:pos="9639"/>
        </w:tabs>
        <w:ind w:firstLine="851"/>
        <w:jc w:val="both"/>
      </w:pPr>
      <w:r w:rsidRPr="00AD5302">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A0604A" w:rsidRPr="00AD5302" w:rsidRDefault="00463B76" w:rsidP="00AD5302">
      <w:pPr>
        <w:pStyle w:val="1"/>
        <w:numPr>
          <w:ilvl w:val="1"/>
          <w:numId w:val="8"/>
        </w:numPr>
        <w:shd w:val="clear" w:color="auto" w:fill="auto"/>
        <w:tabs>
          <w:tab w:val="left" w:pos="1582"/>
          <w:tab w:val="left" w:pos="9639"/>
        </w:tabs>
        <w:ind w:left="0" w:firstLine="851"/>
        <w:jc w:val="both"/>
      </w:pPr>
      <w:r w:rsidRPr="00AD5302">
        <w:t>При поступлении на обучение по профессиям/специальностям, входящим в перечень профессий/специальностей,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w:t>
      </w:r>
      <w:r w:rsidR="00AF7270" w:rsidRPr="00AD5302">
        <w:t>ода</w:t>
      </w:r>
      <w:r w:rsidRPr="00AD5302">
        <w:t xml:space="preserve">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0604A" w:rsidRPr="00AD5302" w:rsidRDefault="00463B76" w:rsidP="00AD5302">
      <w:pPr>
        <w:pStyle w:val="1"/>
        <w:numPr>
          <w:ilvl w:val="1"/>
          <w:numId w:val="8"/>
        </w:numPr>
        <w:shd w:val="clear" w:color="auto" w:fill="auto"/>
        <w:tabs>
          <w:tab w:val="left" w:pos="1586"/>
          <w:tab w:val="left" w:pos="9639"/>
        </w:tabs>
        <w:ind w:left="0" w:firstLine="851"/>
        <w:jc w:val="both"/>
      </w:pPr>
      <w:r w:rsidRPr="00AD5302">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заказным письмом с уведомлением и описью вложения, а также в электронной форме по адресу: </w:t>
      </w:r>
      <w:hyperlink r:id="rId9" w:history="1">
        <w:r w:rsidRPr="00AD5302">
          <w:rPr>
            <w:u w:val="single"/>
            <w:lang w:val="en-US" w:eastAsia="en-US" w:bidi="en-US"/>
          </w:rPr>
          <w:t>https</w:t>
        </w:r>
        <w:r w:rsidRPr="00AD5302">
          <w:rPr>
            <w:u w:val="single"/>
            <w:lang w:eastAsia="en-US" w:bidi="en-US"/>
          </w:rPr>
          <w:t>://</w:t>
        </w:r>
        <w:r w:rsidRPr="00AD5302">
          <w:rPr>
            <w:u w:val="single"/>
            <w:lang w:val="en-US" w:eastAsia="en-US" w:bidi="en-US"/>
          </w:rPr>
          <w:t>online</w:t>
        </w:r>
        <w:r w:rsidRPr="00AD5302">
          <w:rPr>
            <w:u w:val="single"/>
            <w:lang w:eastAsia="en-US" w:bidi="en-US"/>
          </w:rPr>
          <w:t>.</w:t>
        </w:r>
        <w:proofErr w:type="spellStart"/>
        <w:r w:rsidRPr="00AD5302">
          <w:rPr>
            <w:u w:val="single"/>
            <w:lang w:val="en-US" w:eastAsia="en-US" w:bidi="en-US"/>
          </w:rPr>
          <w:t>copp</w:t>
        </w:r>
        <w:proofErr w:type="spellEnd"/>
        <w:r w:rsidRPr="00AD5302">
          <w:rPr>
            <w:u w:val="single"/>
            <w:lang w:eastAsia="en-US" w:bidi="en-US"/>
          </w:rPr>
          <w:t>53.</w:t>
        </w:r>
        <w:proofErr w:type="spellStart"/>
        <w:r w:rsidRPr="00AD5302">
          <w:rPr>
            <w:u w:val="single"/>
            <w:lang w:val="en-US" w:eastAsia="en-US" w:bidi="en-US"/>
          </w:rPr>
          <w:t>ru</w:t>
        </w:r>
        <w:proofErr w:type="spellEnd"/>
        <w:r w:rsidRPr="00AD5302">
          <w:rPr>
            <w:u w:val="single"/>
            <w:lang w:eastAsia="en-US" w:bidi="en-US"/>
          </w:rPr>
          <w:t>/</w:t>
        </w:r>
        <w:r w:rsidRPr="00AD5302">
          <w:rPr>
            <w:u w:val="single"/>
            <w:lang w:val="en-US" w:eastAsia="en-US" w:bidi="en-US"/>
          </w:rPr>
          <w:t>pk</w:t>
        </w:r>
        <w:r w:rsidRPr="00AD5302">
          <w:rPr>
            <w:u w:val="single"/>
            <w:lang w:eastAsia="en-US" w:bidi="en-US"/>
          </w:rPr>
          <w:t>/</w:t>
        </w:r>
      </w:hyperlink>
      <w:r w:rsidRPr="00AD5302">
        <w:rPr>
          <w:lang w:eastAsia="en-US" w:bidi="en-US"/>
        </w:rPr>
        <w:t xml:space="preserve"> </w:t>
      </w:r>
      <w:r w:rsidRPr="00AD5302">
        <w:t xml:space="preserve">в соответствии с Федеральным законом от 6 апреля 2011 </w:t>
      </w:r>
      <w:r w:rsidR="00AF7270" w:rsidRPr="00AD5302">
        <w:t xml:space="preserve">года № </w:t>
      </w:r>
      <w:r w:rsidRPr="00AD5302">
        <w:t xml:space="preserve"> 63-ФЗ «Об электронной подписи», Федеральным законом от 27 июля 2006 г</w:t>
      </w:r>
      <w:r w:rsidR="00AF7270" w:rsidRPr="00AD5302">
        <w:t>ода</w:t>
      </w:r>
      <w:r w:rsidRPr="00AD5302">
        <w:t xml:space="preserve"> № 149-ФЗ «Об информации, информационных технологиях и о защите информации», Федеральным законом от 7 июля 2003 </w:t>
      </w:r>
      <w:r w:rsidR="00AF7270" w:rsidRPr="00AD5302">
        <w:t xml:space="preserve">года </w:t>
      </w:r>
      <w:r w:rsidRPr="00AD5302">
        <w:t>№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A0604A" w:rsidRPr="00AD5302" w:rsidRDefault="00463B76" w:rsidP="00AD5302">
      <w:pPr>
        <w:pStyle w:val="1"/>
        <w:numPr>
          <w:ilvl w:val="1"/>
          <w:numId w:val="8"/>
        </w:numPr>
        <w:shd w:val="clear" w:color="auto" w:fill="auto"/>
        <w:tabs>
          <w:tab w:val="left" w:pos="1711"/>
          <w:tab w:val="left" w:pos="9639"/>
        </w:tabs>
        <w:ind w:left="0" w:firstLine="851"/>
        <w:jc w:val="both"/>
      </w:pPr>
      <w:r w:rsidRPr="00AD5302">
        <w:t>Для направления документов по электронной почте, поступающий должен совершить следующие действия:</w:t>
      </w:r>
    </w:p>
    <w:p w:rsidR="00A0604A" w:rsidRPr="00AD5302" w:rsidRDefault="00463B76" w:rsidP="00AD5302">
      <w:pPr>
        <w:pStyle w:val="1"/>
        <w:shd w:val="clear" w:color="auto" w:fill="auto"/>
        <w:tabs>
          <w:tab w:val="left" w:pos="9639"/>
        </w:tabs>
        <w:ind w:firstLine="851"/>
        <w:jc w:val="both"/>
      </w:pPr>
      <w:r w:rsidRPr="00AD5302">
        <w:t>отсканировать необходимые документы (в т. ч. заполненное вручную и заверенное личной подписью заявление);</w:t>
      </w:r>
    </w:p>
    <w:p w:rsidR="00A0604A" w:rsidRPr="00AD5302" w:rsidRDefault="00463B76" w:rsidP="00AD5302">
      <w:pPr>
        <w:pStyle w:val="1"/>
        <w:shd w:val="clear" w:color="auto" w:fill="auto"/>
        <w:tabs>
          <w:tab w:val="left" w:pos="9639"/>
        </w:tabs>
        <w:ind w:firstLine="851"/>
        <w:jc w:val="both"/>
      </w:pPr>
      <w:r w:rsidRPr="00AD5302">
        <w:t>сохранить каждый отсканированный документ в отдельном файле, указав в названии файла фамилию, инициалы и наименование отсканированного документа (текст названия - кириллица);</w:t>
      </w:r>
    </w:p>
    <w:p w:rsidR="00A0604A" w:rsidRPr="00AD5302" w:rsidRDefault="00463B76" w:rsidP="00AD5302">
      <w:pPr>
        <w:pStyle w:val="1"/>
        <w:shd w:val="clear" w:color="auto" w:fill="auto"/>
        <w:tabs>
          <w:tab w:val="left" w:pos="9639"/>
        </w:tabs>
        <w:ind w:firstLine="851"/>
        <w:jc w:val="both"/>
      </w:pPr>
      <w:r w:rsidRPr="00AD5302">
        <w:t>составить опись электронных документов в соответствии с их наименованием, заверить личной подписью, отсканировать и сохранить в отдельном файле;</w:t>
      </w:r>
    </w:p>
    <w:p w:rsidR="00A0604A" w:rsidRPr="00AD5302" w:rsidRDefault="00463B76" w:rsidP="00AD5302">
      <w:pPr>
        <w:pStyle w:val="1"/>
        <w:shd w:val="clear" w:color="auto" w:fill="auto"/>
        <w:tabs>
          <w:tab w:val="left" w:pos="9639"/>
        </w:tabs>
        <w:ind w:firstLine="851"/>
        <w:jc w:val="both"/>
      </w:pPr>
      <w:r w:rsidRPr="00AD5302">
        <w:t>сформировать электронное письмо:</w:t>
      </w:r>
    </w:p>
    <w:p w:rsidR="00A0604A" w:rsidRPr="00AD5302" w:rsidRDefault="00463B76" w:rsidP="00AD5302">
      <w:pPr>
        <w:pStyle w:val="1"/>
        <w:numPr>
          <w:ilvl w:val="0"/>
          <w:numId w:val="2"/>
        </w:numPr>
        <w:shd w:val="clear" w:color="auto" w:fill="auto"/>
        <w:tabs>
          <w:tab w:val="left" w:pos="1398"/>
          <w:tab w:val="left" w:pos="9639"/>
        </w:tabs>
        <w:ind w:firstLine="851"/>
        <w:jc w:val="both"/>
      </w:pPr>
      <w:r w:rsidRPr="00AD5302">
        <w:t xml:space="preserve">адресат: электронная почта </w:t>
      </w:r>
      <w:r w:rsidRPr="00AD5302">
        <w:rPr>
          <w:lang w:eastAsia="en-US" w:bidi="en-US"/>
        </w:rPr>
        <w:t>(</w:t>
      </w:r>
      <w:hyperlink r:id="rId10" w:history="1">
        <w:r w:rsidRPr="00AD5302">
          <w:rPr>
            <w:lang w:val="en-US" w:eastAsia="en-US" w:bidi="en-US"/>
          </w:rPr>
          <w:t>novpu</w:t>
        </w:r>
        <w:r w:rsidRPr="00AD5302">
          <w:rPr>
            <w:lang w:eastAsia="en-US" w:bidi="en-US"/>
          </w:rPr>
          <w:t>28@</w:t>
        </w:r>
        <w:r w:rsidRPr="00AD5302">
          <w:rPr>
            <w:lang w:val="en-US" w:eastAsia="en-US" w:bidi="en-US"/>
          </w:rPr>
          <w:t>mail</w:t>
        </w:r>
        <w:r w:rsidRPr="00AD5302">
          <w:rPr>
            <w:lang w:eastAsia="en-US" w:bidi="en-US"/>
          </w:rPr>
          <w:t>.</w:t>
        </w:r>
        <w:r w:rsidRPr="00AD5302">
          <w:rPr>
            <w:lang w:val="en-US" w:eastAsia="en-US" w:bidi="en-US"/>
          </w:rPr>
          <w:t>ru</w:t>
        </w:r>
      </w:hyperlink>
      <w:r w:rsidRPr="00AD5302">
        <w:rPr>
          <w:lang w:eastAsia="en-US" w:bidi="en-US"/>
        </w:rPr>
        <w:t xml:space="preserve">): </w:t>
      </w:r>
      <w:r w:rsidRPr="00AD5302">
        <w:t>подача документов 202</w:t>
      </w:r>
      <w:r w:rsidR="00441B46" w:rsidRPr="00AD5302">
        <w:t>2</w:t>
      </w:r>
      <w:r w:rsidRPr="00AD5302">
        <w:t>, фамилия и инициалы;</w:t>
      </w:r>
    </w:p>
    <w:p w:rsidR="00A0604A" w:rsidRPr="00AD5302" w:rsidRDefault="00463B76" w:rsidP="00AD5302">
      <w:pPr>
        <w:pStyle w:val="1"/>
        <w:numPr>
          <w:ilvl w:val="0"/>
          <w:numId w:val="2"/>
        </w:numPr>
        <w:shd w:val="clear" w:color="auto" w:fill="auto"/>
        <w:tabs>
          <w:tab w:val="left" w:pos="1422"/>
          <w:tab w:val="left" w:pos="9639"/>
        </w:tabs>
        <w:ind w:firstLine="851"/>
        <w:jc w:val="both"/>
      </w:pPr>
      <w:r w:rsidRPr="00AD5302">
        <w:t>прикрепить электронные (отсканированные) документы (в т. ч. опись);</w:t>
      </w:r>
    </w:p>
    <w:p w:rsidR="00A0604A" w:rsidRPr="00AD5302" w:rsidRDefault="00463B76" w:rsidP="00AD5302">
      <w:pPr>
        <w:pStyle w:val="1"/>
        <w:numPr>
          <w:ilvl w:val="0"/>
          <w:numId w:val="2"/>
        </w:numPr>
        <w:shd w:val="clear" w:color="auto" w:fill="auto"/>
        <w:tabs>
          <w:tab w:val="left" w:pos="1408"/>
          <w:tab w:val="left" w:pos="9639"/>
        </w:tabs>
        <w:ind w:firstLine="851"/>
        <w:jc w:val="both"/>
      </w:pPr>
      <w:r w:rsidRPr="00AD5302">
        <w:t>задать параметры доставки: «важность - высокая», «сообщить о прочтении письма»;</w:t>
      </w:r>
    </w:p>
    <w:p w:rsidR="00A0604A" w:rsidRPr="00AD5302" w:rsidRDefault="00463B76" w:rsidP="00AD5302">
      <w:pPr>
        <w:pStyle w:val="1"/>
        <w:shd w:val="clear" w:color="auto" w:fill="auto"/>
        <w:tabs>
          <w:tab w:val="left" w:pos="9639"/>
        </w:tabs>
        <w:ind w:firstLine="851"/>
        <w:jc w:val="both"/>
      </w:pPr>
      <w:r w:rsidRPr="00AD5302">
        <w:t>отправить электронное письмо.</w:t>
      </w:r>
    </w:p>
    <w:p w:rsidR="00A0604A" w:rsidRPr="00AD5302" w:rsidRDefault="00463B76" w:rsidP="00AD5302">
      <w:pPr>
        <w:pStyle w:val="1"/>
        <w:shd w:val="clear" w:color="auto" w:fill="auto"/>
        <w:tabs>
          <w:tab w:val="left" w:pos="9639"/>
        </w:tabs>
        <w:ind w:firstLine="851"/>
        <w:jc w:val="both"/>
      </w:pPr>
      <w:r w:rsidRPr="00AD5302">
        <w:t>При получении письма приемная комиссия направляет уведомление о получении письма и копий документов.</w:t>
      </w:r>
    </w:p>
    <w:p w:rsidR="00A0604A" w:rsidRPr="00AD5302" w:rsidRDefault="00463B76" w:rsidP="00AD5302">
      <w:pPr>
        <w:pStyle w:val="1"/>
        <w:numPr>
          <w:ilvl w:val="1"/>
          <w:numId w:val="8"/>
        </w:numPr>
        <w:shd w:val="clear" w:color="auto" w:fill="auto"/>
        <w:tabs>
          <w:tab w:val="left" w:pos="1777"/>
          <w:tab w:val="left" w:pos="9639"/>
        </w:tabs>
        <w:ind w:left="0" w:firstLine="851"/>
        <w:jc w:val="both"/>
      </w:pPr>
      <w:r w:rsidRPr="00AD5302">
        <w:lastRenderedPageBreak/>
        <w:t>Документы, направленные по почте и в электронной форме, принимаются при их поступлении в Техникум не позднее сроков, установленных пунктами 4.1 - 4.4 настоящих Правил.</w:t>
      </w:r>
    </w:p>
    <w:p w:rsidR="00A0604A" w:rsidRPr="00AD5302" w:rsidRDefault="00463B76" w:rsidP="00AD5302">
      <w:pPr>
        <w:pStyle w:val="1"/>
        <w:numPr>
          <w:ilvl w:val="1"/>
          <w:numId w:val="8"/>
        </w:numPr>
        <w:shd w:val="clear" w:color="auto" w:fill="auto"/>
        <w:tabs>
          <w:tab w:val="left" w:pos="1801"/>
          <w:tab w:val="left" w:pos="9639"/>
        </w:tabs>
        <w:ind w:left="0" w:firstLine="851"/>
        <w:jc w:val="both"/>
      </w:pPr>
      <w:r w:rsidRPr="00AD5302">
        <w:t>При личном представлении оригиналов документов поступающим допускается заверение их ксерокопии Техникумом.</w:t>
      </w:r>
    </w:p>
    <w:p w:rsidR="00A0604A" w:rsidRPr="00AD5302" w:rsidRDefault="00463B76" w:rsidP="00AD5302">
      <w:pPr>
        <w:pStyle w:val="1"/>
        <w:numPr>
          <w:ilvl w:val="1"/>
          <w:numId w:val="8"/>
        </w:numPr>
        <w:shd w:val="clear" w:color="auto" w:fill="auto"/>
        <w:tabs>
          <w:tab w:val="left" w:pos="1806"/>
          <w:tab w:val="left" w:pos="9639"/>
        </w:tabs>
        <w:ind w:left="0" w:firstLine="851"/>
        <w:jc w:val="both"/>
      </w:pPr>
      <w:r w:rsidRPr="00AD5302">
        <w:t>Взимание платы с поступающих при подаче документов запрещается.</w:t>
      </w:r>
    </w:p>
    <w:p w:rsidR="00A0604A" w:rsidRPr="00AD5302" w:rsidRDefault="00463B76" w:rsidP="00AD5302">
      <w:pPr>
        <w:pStyle w:val="1"/>
        <w:numPr>
          <w:ilvl w:val="1"/>
          <w:numId w:val="8"/>
        </w:numPr>
        <w:shd w:val="clear" w:color="auto" w:fill="auto"/>
        <w:tabs>
          <w:tab w:val="left" w:pos="1801"/>
          <w:tab w:val="left" w:pos="9639"/>
        </w:tabs>
        <w:ind w:left="0" w:firstLine="851"/>
        <w:jc w:val="both"/>
      </w:pPr>
      <w:r w:rsidRPr="00AD5302">
        <w:t>На каждого поступающего заводится личное дело, в котором хранятся все сданные документы.</w:t>
      </w:r>
    </w:p>
    <w:p w:rsidR="00A0604A" w:rsidRPr="00AD5302" w:rsidRDefault="00463B76" w:rsidP="00AD5302">
      <w:pPr>
        <w:pStyle w:val="1"/>
        <w:numPr>
          <w:ilvl w:val="1"/>
          <w:numId w:val="8"/>
        </w:numPr>
        <w:shd w:val="clear" w:color="auto" w:fill="auto"/>
        <w:tabs>
          <w:tab w:val="left" w:pos="1806"/>
          <w:tab w:val="left" w:pos="9639"/>
        </w:tabs>
        <w:ind w:left="0" w:firstLine="851"/>
        <w:jc w:val="both"/>
      </w:pPr>
      <w:r w:rsidRPr="00AD5302">
        <w:t>Поступающему при личном представлении документов выдается расписка о приеме документов.</w:t>
      </w:r>
    </w:p>
    <w:p w:rsidR="00A0604A" w:rsidRPr="00AD5302" w:rsidRDefault="00463B76" w:rsidP="00AD5302">
      <w:pPr>
        <w:pStyle w:val="1"/>
        <w:numPr>
          <w:ilvl w:val="1"/>
          <w:numId w:val="8"/>
        </w:numPr>
        <w:shd w:val="clear" w:color="auto" w:fill="auto"/>
        <w:tabs>
          <w:tab w:val="left" w:pos="1811"/>
          <w:tab w:val="left" w:pos="9639"/>
        </w:tabs>
        <w:spacing w:after="320"/>
        <w:ind w:left="0" w:firstLine="851"/>
        <w:jc w:val="both"/>
      </w:pPr>
      <w:r w:rsidRPr="00AD5302">
        <w:t>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указанные в заявлении, должны быть возвращены Техникумом в течение следующего рабочего дня после подачи заявления.</w:t>
      </w:r>
    </w:p>
    <w:p w:rsidR="00A0604A" w:rsidRPr="00AD5302" w:rsidRDefault="00463B76" w:rsidP="00AD5302">
      <w:pPr>
        <w:pStyle w:val="11"/>
        <w:keepNext/>
        <w:keepLines/>
        <w:numPr>
          <w:ilvl w:val="0"/>
          <w:numId w:val="8"/>
        </w:numPr>
        <w:shd w:val="clear" w:color="auto" w:fill="auto"/>
        <w:tabs>
          <w:tab w:val="left" w:pos="333"/>
        </w:tabs>
        <w:ind w:left="0" w:firstLine="851"/>
        <w:jc w:val="both"/>
      </w:pPr>
      <w:bookmarkStart w:id="14" w:name="bookmark10"/>
      <w:bookmarkStart w:id="15" w:name="bookmark11"/>
      <w:r w:rsidRPr="00AD5302">
        <w:t>Вступительные испытания</w:t>
      </w:r>
      <w:bookmarkEnd w:id="14"/>
      <w:bookmarkEnd w:id="15"/>
    </w:p>
    <w:p w:rsidR="00A0604A" w:rsidRPr="00AD5302" w:rsidRDefault="00463B76" w:rsidP="00AD5302">
      <w:pPr>
        <w:pStyle w:val="1"/>
        <w:numPr>
          <w:ilvl w:val="1"/>
          <w:numId w:val="8"/>
        </w:numPr>
        <w:shd w:val="clear" w:color="auto" w:fill="auto"/>
        <w:tabs>
          <w:tab w:val="left" w:pos="1709"/>
          <w:tab w:val="left" w:pos="9639"/>
        </w:tabs>
        <w:ind w:left="0" w:firstLine="851"/>
        <w:jc w:val="both"/>
      </w:pPr>
      <w:r w:rsidRPr="00AD5302">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при приеме в Техникум для обучения по специальности 43.02.13 Технология парикмахерского искусства, требующей наличия у поступающих определенных творческих способностей, проводятся вступительные испытания.</w:t>
      </w:r>
    </w:p>
    <w:p w:rsidR="00A0604A" w:rsidRPr="00AD5302" w:rsidRDefault="00463B76" w:rsidP="00AD5302">
      <w:pPr>
        <w:pStyle w:val="1"/>
        <w:numPr>
          <w:ilvl w:val="1"/>
          <w:numId w:val="8"/>
        </w:numPr>
        <w:shd w:val="clear" w:color="auto" w:fill="auto"/>
        <w:tabs>
          <w:tab w:val="left" w:pos="1709"/>
          <w:tab w:val="left" w:pos="9639"/>
        </w:tabs>
        <w:ind w:left="0" w:firstLine="851"/>
        <w:jc w:val="both"/>
      </w:pPr>
      <w:r w:rsidRPr="00AD5302">
        <w:t>Вступительные испытания проводятся в форме творческого испытания согласно приказу Минобрнауки России от 30 декабря 2013 г</w:t>
      </w:r>
      <w:r w:rsidR="00972811" w:rsidRPr="00AD5302">
        <w:t xml:space="preserve">ода </w:t>
      </w:r>
      <w:r w:rsidRPr="00AD5302">
        <w:t>№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A0604A" w:rsidRPr="00AD5302" w:rsidRDefault="00463B76" w:rsidP="00AD5302">
      <w:pPr>
        <w:pStyle w:val="1"/>
        <w:numPr>
          <w:ilvl w:val="1"/>
          <w:numId w:val="8"/>
        </w:numPr>
        <w:shd w:val="clear" w:color="auto" w:fill="auto"/>
        <w:tabs>
          <w:tab w:val="left" w:pos="1558"/>
          <w:tab w:val="left" w:pos="9639"/>
        </w:tabs>
        <w:ind w:left="0" w:firstLine="851"/>
        <w:jc w:val="both"/>
      </w:pPr>
      <w:r w:rsidRPr="00AD5302">
        <w:t>Результат творческого испытания оценивается</w:t>
      </w:r>
      <w:r w:rsidR="001E6524" w:rsidRPr="00AD5302">
        <w:t xml:space="preserve"> экзаменационной комиссией </w:t>
      </w:r>
      <w:r w:rsidRPr="00AD5302">
        <w:t>по зачетной системе. Успешное прохождение творческого испытания подтверждает наличие у поступающих определенных творческих способностей, необходимых для обучения по образовательной программе 43.02.13 Технология парикмахерского искусства.</w:t>
      </w:r>
    </w:p>
    <w:p w:rsidR="00A0604A" w:rsidRPr="00AD5302" w:rsidRDefault="00463B76" w:rsidP="00AD5302">
      <w:pPr>
        <w:pStyle w:val="1"/>
        <w:numPr>
          <w:ilvl w:val="1"/>
          <w:numId w:val="8"/>
        </w:numPr>
        <w:shd w:val="clear" w:color="auto" w:fill="auto"/>
        <w:tabs>
          <w:tab w:val="left" w:pos="1577"/>
          <w:tab w:val="left" w:pos="9639"/>
        </w:tabs>
        <w:ind w:left="0" w:firstLine="851"/>
        <w:jc w:val="both"/>
      </w:pPr>
      <w:r w:rsidRPr="00AD5302">
        <w:t>В случае, если численность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областного бюджета, Техникум осуществляет прием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0604A" w:rsidRPr="00AD5302" w:rsidRDefault="00463B76" w:rsidP="00AD5302">
      <w:pPr>
        <w:pStyle w:val="1"/>
        <w:numPr>
          <w:ilvl w:val="1"/>
          <w:numId w:val="8"/>
        </w:numPr>
        <w:shd w:val="clear" w:color="auto" w:fill="auto"/>
        <w:tabs>
          <w:tab w:val="left" w:pos="1582"/>
          <w:tab w:val="left" w:pos="9639"/>
        </w:tabs>
        <w:ind w:left="0" w:firstLine="851"/>
        <w:jc w:val="both"/>
      </w:pPr>
      <w:r w:rsidRPr="00AD5302">
        <w:t xml:space="preserve">Творческое испытание может быть проведено в несколько этапов по </w:t>
      </w:r>
      <w:r w:rsidRPr="00AD5302">
        <w:lastRenderedPageBreak/>
        <w:t>мере формирования экзаменационных групп из числа граждан, подавших необходимые документы.</w:t>
      </w:r>
    </w:p>
    <w:p w:rsidR="00A0604A" w:rsidRPr="00AD5302" w:rsidRDefault="00463B76" w:rsidP="00AD5302">
      <w:pPr>
        <w:pStyle w:val="1"/>
        <w:numPr>
          <w:ilvl w:val="1"/>
          <w:numId w:val="8"/>
        </w:numPr>
        <w:shd w:val="clear" w:color="auto" w:fill="auto"/>
        <w:tabs>
          <w:tab w:val="left" w:pos="1577"/>
          <w:tab w:val="left" w:pos="9639"/>
        </w:tabs>
        <w:ind w:left="0" w:firstLine="851"/>
        <w:jc w:val="both"/>
      </w:pPr>
      <w:r w:rsidRPr="00AD5302">
        <w:rPr>
          <w:color w:val="auto"/>
        </w:rPr>
        <w:t>Расписание</w:t>
      </w:r>
      <w:r w:rsidRPr="00AD5302">
        <w:rPr>
          <w:color w:val="FF0000"/>
        </w:rPr>
        <w:t xml:space="preserve"> </w:t>
      </w:r>
      <w:r w:rsidRPr="00AD5302">
        <w:t>вступительных испытаний утверждается председателем приемной комиссии и доводится до сведения поступающих не позднее 20 июня.</w:t>
      </w:r>
    </w:p>
    <w:p w:rsidR="00A0604A" w:rsidRPr="00AD5302" w:rsidRDefault="00463B76" w:rsidP="00AD5302">
      <w:pPr>
        <w:pStyle w:val="1"/>
        <w:numPr>
          <w:ilvl w:val="1"/>
          <w:numId w:val="8"/>
        </w:numPr>
        <w:shd w:val="clear" w:color="auto" w:fill="auto"/>
        <w:tabs>
          <w:tab w:val="left" w:pos="1582"/>
          <w:tab w:val="left" w:pos="9639"/>
        </w:tabs>
        <w:ind w:left="0" w:firstLine="851"/>
        <w:jc w:val="both"/>
      </w:pPr>
      <w:r w:rsidRPr="00AD5302">
        <w:t>Лица, не явившиеся на творческое испытание по уважительной причине, допускаются к нему в параллельных группах или индивидуально в период до полного завершения вступительного испытания. О невозможности явиться на вступительное испытание по болезни поступающий должен сообщить в Техникум до начала творческого испытания или представить справку о болезни не позднее трех дней после вступительного испытания.</w:t>
      </w:r>
    </w:p>
    <w:p w:rsidR="00A0604A" w:rsidRPr="00AD5302" w:rsidRDefault="00463B76" w:rsidP="00AD5302">
      <w:pPr>
        <w:pStyle w:val="1"/>
        <w:numPr>
          <w:ilvl w:val="1"/>
          <w:numId w:val="8"/>
        </w:numPr>
        <w:shd w:val="clear" w:color="auto" w:fill="auto"/>
        <w:tabs>
          <w:tab w:val="left" w:pos="1577"/>
          <w:tab w:val="left" w:pos="9639"/>
        </w:tabs>
        <w:ind w:left="0" w:firstLine="851"/>
        <w:jc w:val="both"/>
      </w:pPr>
      <w:r w:rsidRPr="00AD5302">
        <w:t>Лица, не явившиеся на творческое испытание без уважительной причины, в Техникум не зачисляются.</w:t>
      </w:r>
    </w:p>
    <w:p w:rsidR="00A0604A" w:rsidRPr="00AD5302" w:rsidRDefault="00463B76" w:rsidP="00AD5302">
      <w:pPr>
        <w:pStyle w:val="1"/>
        <w:numPr>
          <w:ilvl w:val="1"/>
          <w:numId w:val="8"/>
        </w:numPr>
        <w:shd w:val="clear" w:color="auto" w:fill="auto"/>
        <w:tabs>
          <w:tab w:val="left" w:pos="1586"/>
          <w:tab w:val="left" w:pos="9639"/>
        </w:tabs>
        <w:spacing w:after="320"/>
        <w:ind w:left="0" w:firstLine="851"/>
        <w:jc w:val="both"/>
      </w:pPr>
      <w:r w:rsidRPr="00AD5302">
        <w:t>Повторная сдача творческого испытания не допускается.</w:t>
      </w:r>
    </w:p>
    <w:p w:rsidR="00A0604A" w:rsidRPr="00AD5302" w:rsidRDefault="00463B76" w:rsidP="00AD5302">
      <w:pPr>
        <w:pStyle w:val="11"/>
        <w:keepNext/>
        <w:keepLines/>
        <w:numPr>
          <w:ilvl w:val="0"/>
          <w:numId w:val="8"/>
        </w:numPr>
        <w:shd w:val="clear" w:color="auto" w:fill="auto"/>
        <w:tabs>
          <w:tab w:val="left" w:pos="2167"/>
          <w:tab w:val="left" w:pos="9639"/>
        </w:tabs>
        <w:ind w:left="0" w:firstLine="851"/>
        <w:jc w:val="both"/>
      </w:pPr>
      <w:bookmarkStart w:id="16" w:name="bookmark12"/>
      <w:bookmarkStart w:id="17" w:name="bookmark13"/>
      <w:r w:rsidRPr="00AD5302">
        <w:t>Особенности проведения вступительных испытаний для инвалидов и лиц с ограниченными возможностями здоровья</w:t>
      </w:r>
      <w:bookmarkEnd w:id="16"/>
      <w:bookmarkEnd w:id="17"/>
    </w:p>
    <w:p w:rsidR="00A0604A" w:rsidRPr="00AD5302" w:rsidRDefault="00463B76" w:rsidP="00AD5302">
      <w:pPr>
        <w:pStyle w:val="1"/>
        <w:numPr>
          <w:ilvl w:val="1"/>
          <w:numId w:val="8"/>
        </w:numPr>
        <w:shd w:val="clear" w:color="auto" w:fill="auto"/>
        <w:tabs>
          <w:tab w:val="left" w:pos="1553"/>
          <w:tab w:val="left" w:pos="9639"/>
        </w:tabs>
        <w:ind w:left="0" w:firstLine="851"/>
        <w:jc w:val="both"/>
      </w:pPr>
      <w:r w:rsidRPr="00AD5302">
        <w:t>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0604A" w:rsidRPr="00AD5302" w:rsidRDefault="00463B76" w:rsidP="00AD5302">
      <w:pPr>
        <w:pStyle w:val="1"/>
        <w:numPr>
          <w:ilvl w:val="1"/>
          <w:numId w:val="8"/>
        </w:numPr>
        <w:shd w:val="clear" w:color="auto" w:fill="auto"/>
        <w:tabs>
          <w:tab w:val="left" w:pos="1567"/>
          <w:tab w:val="left" w:pos="9639"/>
        </w:tabs>
        <w:ind w:left="0" w:firstLine="851"/>
        <w:jc w:val="both"/>
      </w:pPr>
      <w:r w:rsidRPr="00AD5302">
        <w:t>При проведении вступительных испытаний обеспечивается соблюдение следующих требований:</w:t>
      </w:r>
    </w:p>
    <w:p w:rsidR="00A0604A" w:rsidRPr="00AD5302" w:rsidRDefault="00463B76" w:rsidP="00AD5302">
      <w:pPr>
        <w:pStyle w:val="1"/>
        <w:shd w:val="clear" w:color="auto" w:fill="auto"/>
        <w:tabs>
          <w:tab w:val="left" w:pos="9639"/>
        </w:tabs>
        <w:ind w:firstLine="851"/>
        <w:jc w:val="both"/>
      </w:pPr>
      <w:r w:rsidRPr="00AD5302">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A0604A" w:rsidRPr="00AD5302" w:rsidRDefault="00463B76" w:rsidP="00AD5302">
      <w:pPr>
        <w:pStyle w:val="1"/>
        <w:shd w:val="clear" w:color="auto" w:fill="auto"/>
        <w:tabs>
          <w:tab w:val="left" w:pos="9639"/>
        </w:tabs>
        <w:ind w:firstLine="851"/>
        <w:jc w:val="both"/>
      </w:pPr>
      <w:r w:rsidRPr="00AD5302">
        <w:t>присутствие ассистента из числа работников Техникума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A0604A" w:rsidRPr="00AD5302" w:rsidRDefault="00463B76" w:rsidP="00AD5302">
      <w:pPr>
        <w:pStyle w:val="1"/>
        <w:shd w:val="clear" w:color="auto" w:fill="auto"/>
        <w:tabs>
          <w:tab w:val="left" w:pos="9639"/>
        </w:tabs>
        <w:ind w:firstLine="851"/>
        <w:jc w:val="both"/>
      </w:pPr>
      <w:r w:rsidRPr="00AD5302">
        <w:t>поступающим предоставляется в печатном виде инструкция о порядке проведения вступительных испытаний;</w:t>
      </w:r>
    </w:p>
    <w:p w:rsidR="00A0604A" w:rsidRPr="00AD5302" w:rsidRDefault="00463B76" w:rsidP="00AD5302">
      <w:pPr>
        <w:pStyle w:val="1"/>
        <w:shd w:val="clear" w:color="auto" w:fill="auto"/>
        <w:tabs>
          <w:tab w:val="left" w:pos="9639"/>
        </w:tabs>
        <w:ind w:firstLine="851"/>
        <w:jc w:val="both"/>
      </w:pPr>
      <w:r w:rsidRPr="00AD5302">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0604A" w:rsidRPr="00AD5302" w:rsidRDefault="00463B76" w:rsidP="00AD5302">
      <w:pPr>
        <w:pStyle w:val="1"/>
        <w:shd w:val="clear" w:color="auto" w:fill="auto"/>
        <w:tabs>
          <w:tab w:val="left" w:pos="9639"/>
        </w:tabs>
        <w:ind w:firstLine="851"/>
        <w:jc w:val="both"/>
      </w:pPr>
      <w:r w:rsidRPr="00AD5302">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0604A" w:rsidRPr="00AD5302" w:rsidRDefault="00463B76" w:rsidP="00AD5302">
      <w:pPr>
        <w:pStyle w:val="1"/>
        <w:shd w:val="clear" w:color="auto" w:fill="auto"/>
        <w:tabs>
          <w:tab w:val="left" w:pos="9639"/>
        </w:tabs>
        <w:ind w:firstLine="851"/>
        <w:jc w:val="both"/>
      </w:pPr>
      <w:r w:rsidRPr="00AD5302">
        <w:t xml:space="preserve">6.3. Дополнительно при проведении вступительных испытаний обеспечивается соблюдение следующих требований в зависимости </w:t>
      </w:r>
      <w:proofErr w:type="gramStart"/>
      <w:r w:rsidRPr="00AD5302">
        <w:t>от категорий</w:t>
      </w:r>
      <w:proofErr w:type="gramEnd"/>
      <w:r w:rsidRPr="00AD5302">
        <w:t xml:space="preserve"> поступающих с ограниченными возможностями здоровья:</w:t>
      </w:r>
    </w:p>
    <w:p w:rsidR="00A0604A" w:rsidRPr="00AD5302" w:rsidRDefault="00463B76" w:rsidP="00AD5302">
      <w:pPr>
        <w:pStyle w:val="1"/>
        <w:shd w:val="clear" w:color="auto" w:fill="auto"/>
        <w:tabs>
          <w:tab w:val="left" w:pos="1502"/>
          <w:tab w:val="left" w:pos="9639"/>
        </w:tabs>
        <w:ind w:firstLine="851"/>
        <w:jc w:val="both"/>
      </w:pPr>
      <w:r w:rsidRPr="00AD5302">
        <w:t>а)</w:t>
      </w:r>
      <w:r w:rsidRPr="00AD5302">
        <w:tab/>
        <w:t>для слепых:</w:t>
      </w:r>
    </w:p>
    <w:p w:rsidR="00A0604A" w:rsidRPr="00AD5302" w:rsidRDefault="00463B76" w:rsidP="00AD5302">
      <w:pPr>
        <w:pStyle w:val="1"/>
        <w:shd w:val="clear" w:color="auto" w:fill="auto"/>
        <w:tabs>
          <w:tab w:val="left" w:pos="9639"/>
        </w:tabs>
        <w:ind w:firstLine="851"/>
        <w:jc w:val="both"/>
      </w:pPr>
      <w:r w:rsidRPr="00AD5302">
        <w:lastRenderedPageBreak/>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0604A" w:rsidRPr="00AD5302" w:rsidRDefault="00463B76" w:rsidP="00AD5302">
      <w:pPr>
        <w:pStyle w:val="1"/>
        <w:shd w:val="clear" w:color="auto" w:fill="auto"/>
        <w:tabs>
          <w:tab w:val="left" w:pos="9639"/>
        </w:tabs>
        <w:ind w:firstLine="851"/>
        <w:jc w:val="both"/>
      </w:pPr>
      <w:r w:rsidRPr="00AD5302">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0604A" w:rsidRPr="00AD5302" w:rsidRDefault="00463B76" w:rsidP="00AD5302">
      <w:pPr>
        <w:pStyle w:val="1"/>
        <w:shd w:val="clear" w:color="auto" w:fill="auto"/>
        <w:tabs>
          <w:tab w:val="left" w:pos="9639"/>
        </w:tabs>
        <w:ind w:firstLine="851"/>
        <w:jc w:val="both"/>
      </w:pPr>
      <w:r w:rsidRPr="00AD5302">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0604A" w:rsidRPr="00AD5302" w:rsidRDefault="00463B76" w:rsidP="00AD5302">
      <w:pPr>
        <w:pStyle w:val="1"/>
        <w:shd w:val="clear" w:color="auto" w:fill="auto"/>
        <w:tabs>
          <w:tab w:val="left" w:pos="1516"/>
          <w:tab w:val="left" w:pos="9639"/>
        </w:tabs>
        <w:ind w:firstLine="851"/>
        <w:jc w:val="both"/>
      </w:pPr>
      <w:r w:rsidRPr="00AD5302">
        <w:t>б)</w:t>
      </w:r>
      <w:r w:rsidRPr="00AD5302">
        <w:tab/>
        <w:t>для слабовидящих:</w:t>
      </w:r>
    </w:p>
    <w:p w:rsidR="00A0604A" w:rsidRPr="00AD5302" w:rsidRDefault="00463B76" w:rsidP="00AD5302">
      <w:pPr>
        <w:pStyle w:val="1"/>
        <w:shd w:val="clear" w:color="auto" w:fill="auto"/>
        <w:tabs>
          <w:tab w:val="left" w:pos="9639"/>
        </w:tabs>
        <w:ind w:firstLine="851"/>
        <w:jc w:val="both"/>
      </w:pPr>
      <w:r w:rsidRPr="00AD5302">
        <w:t>обеспечивается индивидуальное равномерное освещение не менее 300 люкс;</w:t>
      </w:r>
    </w:p>
    <w:p w:rsidR="00A0604A" w:rsidRPr="00AD5302" w:rsidRDefault="00463B76" w:rsidP="00AD5302">
      <w:pPr>
        <w:pStyle w:val="1"/>
        <w:shd w:val="clear" w:color="auto" w:fill="auto"/>
        <w:tabs>
          <w:tab w:val="left" w:pos="9639"/>
        </w:tabs>
        <w:ind w:firstLine="851"/>
        <w:jc w:val="both"/>
      </w:pPr>
      <w:r w:rsidRPr="00AD5302">
        <w:t>поступающим для выполнения задания при необходимости предоставляется увеличивающее устройство;</w:t>
      </w:r>
    </w:p>
    <w:p w:rsidR="00A0604A" w:rsidRPr="00AD5302" w:rsidRDefault="00463B76" w:rsidP="00AD5302">
      <w:pPr>
        <w:pStyle w:val="1"/>
        <w:shd w:val="clear" w:color="auto" w:fill="auto"/>
        <w:tabs>
          <w:tab w:val="left" w:pos="9639"/>
        </w:tabs>
        <w:ind w:firstLine="851"/>
        <w:jc w:val="both"/>
      </w:pPr>
      <w:r w:rsidRPr="00AD5302">
        <w:t>задания для выполнения, а также инструкция о порядке проведения вступительных испытаний оформляются увеличенным шрифтом;</w:t>
      </w:r>
    </w:p>
    <w:p w:rsidR="00A0604A" w:rsidRPr="00AD5302" w:rsidRDefault="00463B76" w:rsidP="00AD5302">
      <w:pPr>
        <w:pStyle w:val="1"/>
        <w:shd w:val="clear" w:color="auto" w:fill="auto"/>
        <w:tabs>
          <w:tab w:val="left" w:pos="1516"/>
          <w:tab w:val="left" w:pos="9639"/>
        </w:tabs>
        <w:ind w:firstLine="851"/>
        <w:jc w:val="both"/>
      </w:pPr>
      <w:r w:rsidRPr="00AD5302">
        <w:t>в)</w:t>
      </w:r>
      <w:r w:rsidRPr="00AD5302">
        <w:tab/>
        <w:t>для глухих и слабослышащих:</w:t>
      </w:r>
    </w:p>
    <w:p w:rsidR="00A0604A" w:rsidRPr="00AD5302" w:rsidRDefault="00463B76" w:rsidP="00AD5302">
      <w:pPr>
        <w:pStyle w:val="1"/>
        <w:shd w:val="clear" w:color="auto" w:fill="auto"/>
        <w:tabs>
          <w:tab w:val="left" w:pos="9639"/>
        </w:tabs>
        <w:ind w:firstLine="851"/>
        <w:jc w:val="both"/>
      </w:pPr>
      <w:r w:rsidRPr="00AD5302">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0604A" w:rsidRPr="00AD5302" w:rsidRDefault="00463B76" w:rsidP="00AD5302">
      <w:pPr>
        <w:pStyle w:val="1"/>
        <w:shd w:val="clear" w:color="auto" w:fill="auto"/>
        <w:tabs>
          <w:tab w:val="left" w:pos="1516"/>
          <w:tab w:val="left" w:pos="9639"/>
        </w:tabs>
        <w:ind w:firstLine="851"/>
        <w:jc w:val="both"/>
      </w:pPr>
      <w:r w:rsidRPr="00AD5302">
        <w:t>г)</w:t>
      </w:r>
      <w:r w:rsidRPr="00AD5302">
        <w:tab/>
        <w:t>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0604A" w:rsidRPr="00AD5302" w:rsidRDefault="00463B76" w:rsidP="00AD5302">
      <w:pPr>
        <w:pStyle w:val="1"/>
        <w:shd w:val="clear" w:color="auto" w:fill="auto"/>
        <w:tabs>
          <w:tab w:val="left" w:pos="1552"/>
          <w:tab w:val="left" w:pos="9639"/>
        </w:tabs>
        <w:ind w:firstLine="851"/>
        <w:jc w:val="both"/>
      </w:pPr>
      <w:r w:rsidRPr="00AD5302">
        <w:t>д)</w:t>
      </w:r>
      <w:r w:rsidRPr="00AD5302">
        <w:tab/>
        <w:t>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0604A" w:rsidRPr="00AD5302" w:rsidRDefault="00463B76" w:rsidP="00AD5302">
      <w:pPr>
        <w:pStyle w:val="1"/>
        <w:shd w:val="clear" w:color="auto" w:fill="auto"/>
        <w:tabs>
          <w:tab w:val="left" w:pos="9639"/>
        </w:tabs>
        <w:ind w:firstLine="851"/>
        <w:jc w:val="both"/>
      </w:pPr>
      <w:r w:rsidRPr="00AD5302">
        <w:t>письменные задания выполняются на компьютере со специализированным программным обеспечением или надиктовываются ассистенту;</w:t>
      </w:r>
    </w:p>
    <w:p w:rsidR="00A0604A" w:rsidRPr="00AD5302" w:rsidRDefault="00463B76" w:rsidP="00AD5302">
      <w:pPr>
        <w:pStyle w:val="1"/>
        <w:shd w:val="clear" w:color="auto" w:fill="auto"/>
        <w:tabs>
          <w:tab w:val="left" w:pos="9639"/>
        </w:tabs>
        <w:spacing w:after="320"/>
        <w:ind w:firstLine="851"/>
        <w:jc w:val="both"/>
      </w:pPr>
      <w:r w:rsidRPr="00AD5302">
        <w:t>по желанию поступающих все вступительные испытания могут проводиться в устной форме.</w:t>
      </w:r>
    </w:p>
    <w:p w:rsidR="00A0604A" w:rsidRPr="00AD5302" w:rsidRDefault="00463B76" w:rsidP="00AD5302">
      <w:pPr>
        <w:pStyle w:val="11"/>
        <w:keepNext/>
        <w:keepLines/>
        <w:numPr>
          <w:ilvl w:val="0"/>
          <w:numId w:val="8"/>
        </w:numPr>
        <w:shd w:val="clear" w:color="auto" w:fill="auto"/>
        <w:tabs>
          <w:tab w:val="left" w:pos="332"/>
        </w:tabs>
        <w:ind w:left="0" w:firstLine="851"/>
        <w:jc w:val="both"/>
      </w:pPr>
      <w:bookmarkStart w:id="18" w:name="bookmark14"/>
      <w:bookmarkStart w:id="19" w:name="bookmark15"/>
      <w:r w:rsidRPr="00AD5302">
        <w:t>Общие правила подачи и рассмотрения апелляций</w:t>
      </w:r>
      <w:bookmarkEnd w:id="18"/>
      <w:bookmarkEnd w:id="19"/>
    </w:p>
    <w:p w:rsidR="00A0604A" w:rsidRPr="00AD5302" w:rsidRDefault="00463B76" w:rsidP="00AD5302">
      <w:pPr>
        <w:pStyle w:val="1"/>
        <w:numPr>
          <w:ilvl w:val="1"/>
          <w:numId w:val="8"/>
        </w:numPr>
        <w:shd w:val="clear" w:color="auto" w:fill="auto"/>
        <w:tabs>
          <w:tab w:val="left" w:pos="1593"/>
          <w:tab w:val="left" w:pos="9639"/>
        </w:tabs>
        <w:ind w:left="0" w:firstLine="851"/>
        <w:jc w:val="both"/>
      </w:pPr>
      <w:r w:rsidRPr="00AD5302">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несогласия с его результатами (далее - апелляция).</w:t>
      </w:r>
    </w:p>
    <w:p w:rsidR="00A0604A" w:rsidRPr="00AD5302" w:rsidRDefault="00463B76" w:rsidP="00AD5302">
      <w:pPr>
        <w:pStyle w:val="1"/>
        <w:numPr>
          <w:ilvl w:val="1"/>
          <w:numId w:val="8"/>
        </w:numPr>
        <w:shd w:val="clear" w:color="auto" w:fill="auto"/>
        <w:tabs>
          <w:tab w:val="left" w:pos="1612"/>
          <w:tab w:val="left" w:pos="9639"/>
        </w:tabs>
        <w:ind w:left="0" w:firstLine="851"/>
        <w:jc w:val="both"/>
      </w:pPr>
      <w:r w:rsidRPr="00AD5302">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0604A" w:rsidRPr="00AD5302" w:rsidRDefault="00463B76" w:rsidP="00AD5302">
      <w:pPr>
        <w:pStyle w:val="1"/>
        <w:numPr>
          <w:ilvl w:val="1"/>
          <w:numId w:val="8"/>
        </w:numPr>
        <w:shd w:val="clear" w:color="auto" w:fill="auto"/>
        <w:tabs>
          <w:tab w:val="left" w:pos="1617"/>
          <w:tab w:val="left" w:pos="9639"/>
        </w:tabs>
        <w:ind w:left="0" w:firstLine="851"/>
        <w:jc w:val="both"/>
      </w:pPr>
      <w:r w:rsidRPr="00AD5302">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w:t>
      </w:r>
    </w:p>
    <w:p w:rsidR="00A0604A" w:rsidRPr="00AD5302" w:rsidRDefault="00463B76" w:rsidP="00AD5302">
      <w:pPr>
        <w:pStyle w:val="1"/>
        <w:shd w:val="clear" w:color="auto" w:fill="auto"/>
        <w:tabs>
          <w:tab w:val="left" w:pos="9639"/>
        </w:tabs>
        <w:ind w:firstLine="851"/>
        <w:jc w:val="both"/>
      </w:pPr>
      <w:r w:rsidRPr="00AD5302">
        <w:lastRenderedPageBreak/>
        <w:t>Ознакомление с работой проходит в присутствии члена приемной комиссии. Абитуриенту лично выдается его работа при предъявлении паспорта и расписки. В ходе ознакомления с работой абитуриенту категорически запрещается вносить какие-либо изменения в работу. В случае попытки нарушения данного положения член приемной комиссии немедленно сообщает о нарушении ответственному секретарю приемной комиссии. Приемной комиссией составляется акт о нарушении, а абитуриент лишается права на апелляцию. После ознакомления с работой абитуриент при необходимости оформляет заявление об апелляции. В заявлении должны быть указаны причины, по которым абитуриент не согласен с результатами проверки.</w:t>
      </w:r>
    </w:p>
    <w:p w:rsidR="00A0604A" w:rsidRPr="00AD5302" w:rsidRDefault="00463B76" w:rsidP="00AD5302">
      <w:pPr>
        <w:pStyle w:val="1"/>
        <w:shd w:val="clear" w:color="auto" w:fill="auto"/>
        <w:tabs>
          <w:tab w:val="left" w:pos="9639"/>
        </w:tabs>
        <w:ind w:firstLine="851"/>
        <w:jc w:val="both"/>
      </w:pPr>
      <w:r w:rsidRPr="00AD5302">
        <w:t>Приемная комиссия обеспечивает прием апелляций в течение всего рабочего дня.</w:t>
      </w:r>
    </w:p>
    <w:p w:rsidR="00A0604A" w:rsidRPr="00AD5302" w:rsidRDefault="00463B76" w:rsidP="00AD5302">
      <w:pPr>
        <w:pStyle w:val="1"/>
        <w:numPr>
          <w:ilvl w:val="1"/>
          <w:numId w:val="8"/>
        </w:numPr>
        <w:shd w:val="clear" w:color="auto" w:fill="auto"/>
        <w:tabs>
          <w:tab w:val="left" w:pos="1617"/>
          <w:tab w:val="left" w:pos="9639"/>
        </w:tabs>
        <w:ind w:left="0" w:firstLine="851"/>
        <w:jc w:val="both"/>
      </w:pPr>
      <w:r w:rsidRPr="00AD5302">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217C6" w:rsidRPr="00AD5302" w:rsidRDefault="00463B76" w:rsidP="00AD5302">
      <w:pPr>
        <w:pStyle w:val="1"/>
        <w:numPr>
          <w:ilvl w:val="1"/>
          <w:numId w:val="8"/>
        </w:numPr>
        <w:shd w:val="clear" w:color="auto" w:fill="auto"/>
        <w:tabs>
          <w:tab w:val="left" w:pos="1602"/>
          <w:tab w:val="left" w:pos="9639"/>
        </w:tabs>
        <w:ind w:left="0" w:firstLine="851"/>
        <w:jc w:val="both"/>
      </w:pPr>
      <w:r w:rsidRPr="00AD5302">
        <w:t>В апелляционную комиссию при рассмотрении апелляций в качестве независимых экспертов могут быть включены представители министерства образования Новгородской области.</w:t>
      </w:r>
    </w:p>
    <w:p w:rsidR="009217C6" w:rsidRPr="00AD5302" w:rsidRDefault="00463B76" w:rsidP="00AD5302">
      <w:pPr>
        <w:pStyle w:val="1"/>
        <w:numPr>
          <w:ilvl w:val="1"/>
          <w:numId w:val="8"/>
        </w:numPr>
        <w:shd w:val="clear" w:color="auto" w:fill="auto"/>
        <w:tabs>
          <w:tab w:val="left" w:pos="1607"/>
          <w:tab w:val="left" w:pos="9639"/>
        </w:tabs>
        <w:ind w:left="0" w:firstLine="851"/>
        <w:jc w:val="both"/>
      </w:pPr>
      <w:r w:rsidRPr="00AD5302">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217C6" w:rsidRPr="00AD5302" w:rsidRDefault="00463B76" w:rsidP="00AD5302">
      <w:pPr>
        <w:pStyle w:val="1"/>
        <w:numPr>
          <w:ilvl w:val="1"/>
          <w:numId w:val="8"/>
        </w:numPr>
        <w:shd w:val="clear" w:color="auto" w:fill="auto"/>
        <w:tabs>
          <w:tab w:val="left" w:pos="1612"/>
          <w:tab w:val="left" w:pos="9639"/>
        </w:tabs>
        <w:ind w:left="0" w:firstLine="851"/>
        <w:jc w:val="both"/>
      </w:pPr>
      <w:r w:rsidRPr="00AD5302">
        <w:t xml:space="preserve">С </w:t>
      </w:r>
      <w:proofErr w:type="gramStart"/>
      <w:r w:rsidR="009217C6" w:rsidRPr="00AD5302">
        <w:t>несовершеннолетним</w:t>
      </w:r>
      <w:proofErr w:type="gramEnd"/>
      <w:r w:rsidRPr="00AD5302">
        <w:t xml:space="preserve"> поступающим имеет право присутствовать один из родителей или иных законных представителей.</w:t>
      </w:r>
    </w:p>
    <w:p w:rsidR="009217C6" w:rsidRPr="00AD5302" w:rsidRDefault="00463B76" w:rsidP="00AD5302">
      <w:pPr>
        <w:pStyle w:val="1"/>
        <w:numPr>
          <w:ilvl w:val="1"/>
          <w:numId w:val="8"/>
        </w:numPr>
        <w:shd w:val="clear" w:color="auto" w:fill="auto"/>
        <w:tabs>
          <w:tab w:val="left" w:pos="1622"/>
          <w:tab w:val="left" w:pos="9639"/>
        </w:tabs>
        <w:ind w:left="0" w:firstLine="851"/>
        <w:jc w:val="both"/>
      </w:pPr>
      <w:r w:rsidRPr="00AD5302">
        <w:t>После рассмотрения апелляции выносится решение апелляционной комиссии об оценке по вступительному испытанию.</w:t>
      </w:r>
    </w:p>
    <w:p w:rsidR="009217C6" w:rsidRPr="00AD5302" w:rsidRDefault="00463B76" w:rsidP="00AD5302">
      <w:pPr>
        <w:pStyle w:val="1"/>
        <w:numPr>
          <w:ilvl w:val="1"/>
          <w:numId w:val="8"/>
        </w:numPr>
        <w:shd w:val="clear" w:color="auto" w:fill="auto"/>
        <w:tabs>
          <w:tab w:val="left" w:pos="1617"/>
          <w:tab w:val="left" w:pos="9639"/>
        </w:tabs>
        <w:ind w:left="0" w:firstLine="851"/>
        <w:jc w:val="both"/>
      </w:pPr>
      <w:r w:rsidRPr="00AD5302">
        <w:t>При возникновении разногласий в апелляционной комиссии проводится голосование, и решение утверждается большинством голосов. При равенстве голосов голос председателя является решающим.</w:t>
      </w:r>
    </w:p>
    <w:p w:rsidR="00A0604A" w:rsidRPr="00AD5302" w:rsidRDefault="00463B76" w:rsidP="00AD5302">
      <w:pPr>
        <w:pStyle w:val="1"/>
        <w:numPr>
          <w:ilvl w:val="1"/>
          <w:numId w:val="8"/>
        </w:numPr>
        <w:shd w:val="clear" w:color="auto" w:fill="auto"/>
        <w:tabs>
          <w:tab w:val="left" w:pos="1617"/>
          <w:tab w:val="left" w:pos="9639"/>
        </w:tabs>
        <w:ind w:left="0" w:firstLine="851"/>
        <w:jc w:val="both"/>
      </w:pPr>
      <w:r w:rsidRPr="00AD5302">
        <w:t>Оформленное протоколом решение апелляционной комиссии доводится до сведения поступающего (под роспись) в течение трех рабочих дней.</w:t>
      </w:r>
    </w:p>
    <w:p w:rsidR="00441B46" w:rsidRPr="00AD5302" w:rsidRDefault="00441B46" w:rsidP="00AD5302">
      <w:pPr>
        <w:pStyle w:val="1"/>
        <w:shd w:val="clear" w:color="auto" w:fill="auto"/>
        <w:tabs>
          <w:tab w:val="left" w:pos="1617"/>
          <w:tab w:val="left" w:pos="9639"/>
        </w:tabs>
        <w:ind w:firstLine="851"/>
        <w:jc w:val="both"/>
      </w:pPr>
    </w:p>
    <w:p w:rsidR="00A0604A" w:rsidRPr="00AD5302" w:rsidRDefault="00463B76" w:rsidP="00AD5302">
      <w:pPr>
        <w:pStyle w:val="11"/>
        <w:keepNext/>
        <w:keepLines/>
        <w:numPr>
          <w:ilvl w:val="0"/>
          <w:numId w:val="8"/>
        </w:numPr>
        <w:shd w:val="clear" w:color="auto" w:fill="auto"/>
        <w:tabs>
          <w:tab w:val="left" w:pos="327"/>
        </w:tabs>
        <w:ind w:left="0" w:firstLine="851"/>
        <w:jc w:val="both"/>
      </w:pPr>
      <w:bookmarkStart w:id="20" w:name="bookmark16"/>
      <w:bookmarkStart w:id="21" w:name="bookmark17"/>
      <w:r w:rsidRPr="00AD5302">
        <w:t>Зачисление в Техникум</w:t>
      </w:r>
      <w:bookmarkEnd w:id="20"/>
      <w:bookmarkEnd w:id="21"/>
    </w:p>
    <w:p w:rsidR="00A0604A" w:rsidRPr="00AD5302" w:rsidRDefault="00463B76" w:rsidP="00AD5302">
      <w:pPr>
        <w:pStyle w:val="1"/>
        <w:numPr>
          <w:ilvl w:val="1"/>
          <w:numId w:val="8"/>
        </w:numPr>
        <w:shd w:val="clear" w:color="auto" w:fill="auto"/>
        <w:tabs>
          <w:tab w:val="left" w:pos="1593"/>
          <w:tab w:val="left" w:pos="9639"/>
        </w:tabs>
        <w:ind w:left="0" w:firstLine="851"/>
        <w:jc w:val="both"/>
      </w:pPr>
      <w:r w:rsidRPr="00AD5302">
        <w:t xml:space="preserve">Поступающий представляет оригинал документа об образовании и (или) документа об образовании и о квалификации </w:t>
      </w:r>
      <w:r w:rsidRPr="00AD5302">
        <w:rPr>
          <w:b/>
          <w:bCs/>
        </w:rPr>
        <w:t>до 15 августа 202</w:t>
      </w:r>
      <w:r w:rsidR="00441B46" w:rsidRPr="00AD5302">
        <w:rPr>
          <w:b/>
          <w:bCs/>
        </w:rPr>
        <w:t>2</w:t>
      </w:r>
      <w:r w:rsidRPr="00AD5302">
        <w:rPr>
          <w:b/>
          <w:bCs/>
        </w:rPr>
        <w:t xml:space="preserve"> года.</w:t>
      </w:r>
    </w:p>
    <w:p w:rsidR="00A0604A" w:rsidRPr="00AD5302" w:rsidRDefault="00463B76" w:rsidP="00AD5302">
      <w:pPr>
        <w:pStyle w:val="1"/>
        <w:numPr>
          <w:ilvl w:val="1"/>
          <w:numId w:val="8"/>
        </w:numPr>
        <w:shd w:val="clear" w:color="auto" w:fill="auto"/>
        <w:tabs>
          <w:tab w:val="left" w:pos="1622"/>
          <w:tab w:val="left" w:pos="9639"/>
        </w:tabs>
        <w:ind w:left="0" w:firstLine="851"/>
        <w:jc w:val="both"/>
      </w:pPr>
      <w:r w:rsidRPr="00AD5302">
        <w:t xml:space="preserve">По истечении сроков представления оригиналов документов об образовании и (или) документов об образовании и о квалификации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AD5302">
        <w:t>пофамильный</w:t>
      </w:r>
      <w:proofErr w:type="spellEnd"/>
      <w:r w:rsidRPr="00AD5302">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A0604A" w:rsidRPr="00AD5302" w:rsidRDefault="00463B76" w:rsidP="00AD5302">
      <w:pPr>
        <w:pStyle w:val="1"/>
        <w:numPr>
          <w:ilvl w:val="1"/>
          <w:numId w:val="8"/>
        </w:numPr>
        <w:shd w:val="clear" w:color="auto" w:fill="auto"/>
        <w:tabs>
          <w:tab w:val="left" w:pos="1622"/>
          <w:tab w:val="left" w:pos="9639"/>
        </w:tabs>
        <w:ind w:left="0" w:firstLine="851"/>
        <w:jc w:val="both"/>
      </w:pPr>
      <w:r w:rsidRPr="00AD5302">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w:t>
      </w:r>
      <w:r w:rsidRPr="00AD5302">
        <w:lastRenderedPageBreak/>
        <w:t>областного бюджета,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w:t>
      </w:r>
    </w:p>
    <w:p w:rsidR="00A0604A" w:rsidRPr="00AD5302" w:rsidRDefault="00463B76" w:rsidP="00AD5302">
      <w:pPr>
        <w:pStyle w:val="1"/>
        <w:numPr>
          <w:ilvl w:val="1"/>
          <w:numId w:val="8"/>
        </w:numPr>
        <w:shd w:val="clear" w:color="auto" w:fill="auto"/>
        <w:tabs>
          <w:tab w:val="left" w:pos="1612"/>
          <w:tab w:val="left" w:pos="9639"/>
        </w:tabs>
        <w:ind w:left="0" w:firstLine="851"/>
        <w:jc w:val="both"/>
      </w:pPr>
      <w:r w:rsidRPr="00AD5302">
        <w:t>Ранжирование поступающих осуществляется с учетом более высокого среднего балла документа об образовании и (или) документа об образовании и о квалификации.</w:t>
      </w:r>
    </w:p>
    <w:p w:rsidR="00A0604A" w:rsidRPr="00AD5302" w:rsidRDefault="00463B76" w:rsidP="00AD5302">
      <w:pPr>
        <w:pStyle w:val="1"/>
        <w:shd w:val="clear" w:color="auto" w:fill="auto"/>
        <w:tabs>
          <w:tab w:val="left" w:pos="9639"/>
        </w:tabs>
        <w:ind w:firstLine="851"/>
        <w:jc w:val="both"/>
      </w:pPr>
      <w:r w:rsidRPr="00AD5302">
        <w:t>Средний балл складывается из итоговых оценок, указанных в представленных поступающими документах об образовании и (или) документах об образовании и о квалификации по всем дисциплинам образовательной программы. Подсчет среднего балла производится до сотых долей. Правом преимущественного поступления пользуются поступающие, имеющие более высокий средний балл документа об образовании и (или) документа об образовании и о квалификации.</w:t>
      </w:r>
    </w:p>
    <w:p w:rsidR="00A0604A" w:rsidRPr="00AD5302" w:rsidRDefault="00463B76" w:rsidP="00AD5302">
      <w:pPr>
        <w:pStyle w:val="1"/>
        <w:shd w:val="clear" w:color="auto" w:fill="auto"/>
        <w:tabs>
          <w:tab w:val="left" w:pos="9639"/>
        </w:tabs>
        <w:ind w:firstLine="851"/>
        <w:jc w:val="both"/>
      </w:pPr>
      <w:r w:rsidRPr="00AD5302">
        <w:t>При равенстве среднего балла приоритет отдается лицам, имеющим более высокий средний балл документа об образовании и (или) документа об образовании и о квалификации по профильным учебным предметам с учетом требований Федеральных государственных образовательных стандартов и соответствующего профиля профессионального образования (Приложение 1).</w:t>
      </w:r>
    </w:p>
    <w:p w:rsidR="00A0604A" w:rsidRPr="00AD5302" w:rsidRDefault="00463B76" w:rsidP="00AD5302">
      <w:pPr>
        <w:pStyle w:val="1"/>
        <w:numPr>
          <w:ilvl w:val="1"/>
          <w:numId w:val="8"/>
        </w:numPr>
        <w:shd w:val="clear" w:color="auto" w:fill="auto"/>
        <w:tabs>
          <w:tab w:val="left" w:pos="1662"/>
          <w:tab w:val="left" w:pos="9639"/>
        </w:tabs>
        <w:ind w:left="0" w:firstLine="851"/>
        <w:jc w:val="both"/>
      </w:pPr>
      <w:r w:rsidRPr="00AD5302">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0604A" w:rsidRPr="00AD5302" w:rsidRDefault="00463B76" w:rsidP="00AD5302">
      <w:pPr>
        <w:pStyle w:val="1"/>
        <w:shd w:val="clear" w:color="auto" w:fill="auto"/>
        <w:tabs>
          <w:tab w:val="left" w:pos="9639"/>
        </w:tabs>
        <w:ind w:firstLine="851"/>
        <w:jc w:val="both"/>
      </w:pPr>
      <w:r w:rsidRPr="00AD5302">
        <w:t>При наличии результатов индивидуальных достижений и договора о целевом обучении учитывается в первую очередь договор о целевом обучении.</w:t>
      </w:r>
    </w:p>
    <w:p w:rsidR="00A0604A" w:rsidRPr="00AD5302" w:rsidRDefault="00463B76" w:rsidP="00AD5302">
      <w:pPr>
        <w:pStyle w:val="1"/>
        <w:numPr>
          <w:ilvl w:val="1"/>
          <w:numId w:val="8"/>
        </w:numPr>
        <w:shd w:val="clear" w:color="auto" w:fill="auto"/>
        <w:tabs>
          <w:tab w:val="left" w:pos="1682"/>
          <w:tab w:val="left" w:pos="9639"/>
        </w:tabs>
        <w:ind w:left="0" w:firstLine="851"/>
        <w:jc w:val="both"/>
      </w:pPr>
      <w:r w:rsidRPr="00AD5302">
        <w:t>При приеме на обучение по образовательным программам Техникумом учитываются следующие результаты индивидуальных достижений:</w:t>
      </w:r>
    </w:p>
    <w:p w:rsidR="00A0604A" w:rsidRPr="00AD5302" w:rsidRDefault="00463B76" w:rsidP="00AD5302">
      <w:pPr>
        <w:pStyle w:val="1"/>
        <w:numPr>
          <w:ilvl w:val="2"/>
          <w:numId w:val="8"/>
        </w:numPr>
        <w:shd w:val="clear" w:color="auto" w:fill="auto"/>
        <w:tabs>
          <w:tab w:val="left" w:pos="1864"/>
          <w:tab w:val="left" w:pos="9639"/>
        </w:tabs>
        <w:ind w:left="0" w:firstLine="851"/>
        <w:jc w:val="both"/>
      </w:pPr>
      <w:r w:rsidRPr="00AD5302">
        <w:t xml:space="preserve">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w:t>
      </w:r>
      <w:r w:rsidR="00AF7270" w:rsidRPr="00AD5302">
        <w:t xml:space="preserve">года </w:t>
      </w:r>
      <w:r w:rsidRPr="00AD5302">
        <w:t>№ 1239 «Об утверждении Правил выявления детей, проявивших выдающиеся способности, сопровождения и мониторинга их дальнейшего развития»;</w:t>
      </w:r>
    </w:p>
    <w:p w:rsidR="00A0604A" w:rsidRPr="00AD5302" w:rsidRDefault="00463B76" w:rsidP="00AD5302">
      <w:pPr>
        <w:pStyle w:val="1"/>
        <w:numPr>
          <w:ilvl w:val="2"/>
          <w:numId w:val="8"/>
        </w:numPr>
        <w:shd w:val="clear" w:color="auto" w:fill="auto"/>
        <w:tabs>
          <w:tab w:val="left" w:pos="1883"/>
          <w:tab w:val="left" w:pos="9639"/>
        </w:tabs>
        <w:ind w:left="0" w:firstLine="851"/>
        <w:jc w:val="both"/>
      </w:pPr>
      <w:r w:rsidRPr="00AD5302">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AD5302">
        <w:t>Абилимпикс</w:t>
      </w:r>
      <w:proofErr w:type="spellEnd"/>
      <w:r w:rsidRPr="00AD5302">
        <w:t>»;</w:t>
      </w:r>
    </w:p>
    <w:p w:rsidR="00A0604A" w:rsidRPr="00AD5302" w:rsidRDefault="00463B76" w:rsidP="00AD5302">
      <w:pPr>
        <w:pStyle w:val="1"/>
        <w:numPr>
          <w:ilvl w:val="2"/>
          <w:numId w:val="8"/>
        </w:numPr>
        <w:shd w:val="clear" w:color="auto" w:fill="auto"/>
        <w:tabs>
          <w:tab w:val="left" w:pos="1883"/>
          <w:tab w:val="left" w:pos="9639"/>
        </w:tabs>
        <w:ind w:left="0" w:firstLine="851"/>
        <w:jc w:val="both"/>
      </w:pPr>
      <w:r w:rsidRPr="00AD5302">
        <w:t xml:space="preserve">наличие у поступающего статуса победителя и призера чемпионата профессионального мастерства, проводимого союзом «Агентство развития </w:t>
      </w:r>
      <w:r w:rsidRPr="00AD5302">
        <w:lastRenderedPageBreak/>
        <w:t>профессиональных сообществ и рабочих кадров «Молодые профессионалы (</w:t>
      </w:r>
      <w:proofErr w:type="spellStart"/>
      <w:r w:rsidRPr="00AD5302">
        <w:t>Ворлдскиллс</w:t>
      </w:r>
      <w:proofErr w:type="spellEnd"/>
      <w:r w:rsidRPr="00AD5302">
        <w:t xml:space="preserve"> Россия)» либо международной организацией </w:t>
      </w:r>
      <w:r w:rsidRPr="00AD5302">
        <w:rPr>
          <w:lang w:eastAsia="en-US" w:bidi="en-US"/>
        </w:rPr>
        <w:t>«</w:t>
      </w:r>
      <w:proofErr w:type="spellStart"/>
      <w:r w:rsidRPr="00AD5302">
        <w:rPr>
          <w:lang w:val="en-US" w:eastAsia="en-US" w:bidi="en-US"/>
        </w:rPr>
        <w:t>WorldSkills</w:t>
      </w:r>
      <w:proofErr w:type="spellEnd"/>
      <w:r w:rsidRPr="00AD5302">
        <w:rPr>
          <w:lang w:eastAsia="en-US" w:bidi="en-US"/>
        </w:rPr>
        <w:t xml:space="preserve"> </w:t>
      </w:r>
      <w:r w:rsidRPr="00AD5302">
        <w:rPr>
          <w:lang w:val="en-US" w:eastAsia="en-US" w:bidi="en-US"/>
        </w:rPr>
        <w:t>International</w:t>
      </w:r>
      <w:r w:rsidRPr="00AD5302">
        <w:rPr>
          <w:lang w:eastAsia="en-US" w:bidi="en-US"/>
        </w:rPr>
        <w:t>».</w:t>
      </w:r>
    </w:p>
    <w:p w:rsidR="00A0604A" w:rsidRPr="00AD5302" w:rsidRDefault="00463B76" w:rsidP="00AD5302">
      <w:pPr>
        <w:pStyle w:val="1"/>
        <w:numPr>
          <w:ilvl w:val="1"/>
          <w:numId w:val="8"/>
        </w:numPr>
        <w:shd w:val="clear" w:color="auto" w:fill="auto"/>
        <w:tabs>
          <w:tab w:val="left" w:pos="1672"/>
          <w:tab w:val="left" w:pos="9639"/>
        </w:tabs>
        <w:ind w:left="0" w:firstLine="851"/>
        <w:jc w:val="both"/>
      </w:pPr>
      <w:r w:rsidRPr="00AD5302">
        <w:t>Порядок учета результатов индивидуальных достижений и договора о целевом обучении устанавливается следующим образом:</w:t>
      </w:r>
    </w:p>
    <w:p w:rsidR="00A0604A" w:rsidRPr="00AD5302" w:rsidRDefault="00463B76" w:rsidP="00AD5302">
      <w:pPr>
        <w:pStyle w:val="1"/>
        <w:shd w:val="clear" w:color="auto" w:fill="auto"/>
        <w:tabs>
          <w:tab w:val="left" w:pos="9639"/>
        </w:tabs>
        <w:ind w:firstLine="851"/>
        <w:jc w:val="both"/>
      </w:pPr>
      <w:r w:rsidRPr="00AD5302">
        <w:t>8.7.1 учет индивидуальных достижений происходит путем присвоения баллов за предоставленные оригиналы документов, подтверждающих статус победителя и призера конкурсных мероприятий, указанных в п. п. 8.6.1 - 8.6.3 настоящих Правил, в размере:</w:t>
      </w:r>
    </w:p>
    <w:p w:rsidR="00A0604A" w:rsidRPr="00AD5302" w:rsidRDefault="00463B76" w:rsidP="00AD5302">
      <w:pPr>
        <w:pStyle w:val="1"/>
        <w:numPr>
          <w:ilvl w:val="0"/>
          <w:numId w:val="2"/>
        </w:numPr>
        <w:shd w:val="clear" w:color="auto" w:fill="auto"/>
        <w:tabs>
          <w:tab w:val="left" w:pos="1417"/>
          <w:tab w:val="left" w:pos="9639"/>
        </w:tabs>
        <w:ind w:firstLine="851"/>
        <w:jc w:val="both"/>
      </w:pPr>
      <w:r w:rsidRPr="00AD5302">
        <w:t>районный, городской уровень: победитель - 2 балла, призер - 1 балл;</w:t>
      </w:r>
    </w:p>
    <w:p w:rsidR="00A0604A" w:rsidRPr="00AD5302" w:rsidRDefault="00463B76" w:rsidP="00AD5302">
      <w:pPr>
        <w:pStyle w:val="1"/>
        <w:numPr>
          <w:ilvl w:val="0"/>
          <w:numId w:val="2"/>
        </w:numPr>
        <w:shd w:val="clear" w:color="auto" w:fill="auto"/>
        <w:tabs>
          <w:tab w:val="left" w:pos="1417"/>
          <w:tab w:val="left" w:pos="9639"/>
        </w:tabs>
        <w:ind w:firstLine="851"/>
        <w:jc w:val="both"/>
      </w:pPr>
      <w:r w:rsidRPr="00AD5302">
        <w:t>областной уровень: победитель - 3 балла, призер - 2 балла;</w:t>
      </w:r>
    </w:p>
    <w:p w:rsidR="00A0604A" w:rsidRPr="00AD5302" w:rsidRDefault="00463B76" w:rsidP="00AD5302">
      <w:pPr>
        <w:pStyle w:val="1"/>
        <w:numPr>
          <w:ilvl w:val="0"/>
          <w:numId w:val="2"/>
        </w:numPr>
        <w:shd w:val="clear" w:color="auto" w:fill="auto"/>
        <w:tabs>
          <w:tab w:val="left" w:pos="1417"/>
          <w:tab w:val="left" w:pos="9639"/>
        </w:tabs>
        <w:ind w:firstLine="851"/>
        <w:jc w:val="both"/>
      </w:pPr>
      <w:r w:rsidRPr="00AD5302">
        <w:t>федеральный уровень: победитель - 4 балла, призер - 3 балла;</w:t>
      </w:r>
    </w:p>
    <w:p w:rsidR="00A0604A" w:rsidRPr="00AD5302" w:rsidRDefault="00463B76" w:rsidP="00AD5302">
      <w:pPr>
        <w:pStyle w:val="1"/>
        <w:numPr>
          <w:ilvl w:val="0"/>
          <w:numId w:val="2"/>
        </w:numPr>
        <w:shd w:val="clear" w:color="auto" w:fill="auto"/>
        <w:tabs>
          <w:tab w:val="left" w:pos="1417"/>
          <w:tab w:val="left" w:pos="9639"/>
        </w:tabs>
        <w:ind w:firstLine="851"/>
        <w:jc w:val="both"/>
      </w:pPr>
      <w:r w:rsidRPr="00AD5302">
        <w:t>международный уровень: победитель - 5 баллов, призер - 4 балла.</w:t>
      </w:r>
    </w:p>
    <w:p w:rsidR="00A0604A" w:rsidRPr="00AD5302" w:rsidRDefault="00463B76" w:rsidP="00AD5302">
      <w:pPr>
        <w:pStyle w:val="1"/>
        <w:shd w:val="clear" w:color="auto" w:fill="auto"/>
        <w:tabs>
          <w:tab w:val="left" w:pos="9639"/>
        </w:tabs>
        <w:ind w:firstLine="851"/>
        <w:jc w:val="both"/>
      </w:pPr>
      <w:r w:rsidRPr="00AD5302">
        <w:t>Путем суммирования общего количества баллов каждого поступающего предъявившего документы, подтверждающие индивидуальные достижения, определяется лицо, имеющее преимущественные основания для зачисления на обучение по данному параметру.</w:t>
      </w:r>
    </w:p>
    <w:p w:rsidR="00A0604A" w:rsidRPr="00AD5302" w:rsidRDefault="00463B76" w:rsidP="00AD5302">
      <w:pPr>
        <w:pStyle w:val="1"/>
        <w:shd w:val="clear" w:color="auto" w:fill="auto"/>
        <w:tabs>
          <w:tab w:val="left" w:pos="9639"/>
        </w:tabs>
        <w:ind w:firstLine="851"/>
        <w:jc w:val="both"/>
      </w:pPr>
      <w:r w:rsidRPr="00AD5302">
        <w:t xml:space="preserve">8.7.2 к учету принимаются договоры о целевом обучении заключенные с организациями, указанными в ч. 1 ст. 71.1 Федерального закона от 29 декабря 2012 </w:t>
      </w:r>
      <w:r w:rsidR="00AF7270" w:rsidRPr="00AD5302">
        <w:t xml:space="preserve">года № </w:t>
      </w:r>
      <w:r w:rsidRPr="00AD5302">
        <w:t xml:space="preserve"> 273-ФЗ «Об образовании в Российской Федерации», составленные в соответствии с требованиями указанными в ст. 56 Федерального закона от 29 декабря 2012 </w:t>
      </w:r>
      <w:r w:rsidR="00AF7270" w:rsidRPr="00AD5302">
        <w:t xml:space="preserve">года № </w:t>
      </w:r>
      <w:r w:rsidRPr="00AD5302">
        <w:t xml:space="preserve"> 273-ФЗ «Об образовании в Российской Федерации».</w:t>
      </w:r>
    </w:p>
    <w:p w:rsidR="00A0604A" w:rsidRPr="00AD5302" w:rsidRDefault="00463B76" w:rsidP="00AD5302">
      <w:pPr>
        <w:pStyle w:val="1"/>
        <w:numPr>
          <w:ilvl w:val="1"/>
          <w:numId w:val="8"/>
        </w:numPr>
        <w:shd w:val="clear" w:color="auto" w:fill="auto"/>
        <w:tabs>
          <w:tab w:val="left" w:pos="1706"/>
          <w:tab w:val="left" w:pos="9639"/>
        </w:tabs>
        <w:ind w:left="0" w:firstLine="851"/>
        <w:jc w:val="both"/>
      </w:pPr>
      <w:r w:rsidRPr="00AD5302">
        <w:t>Лица, не прошедшие по конкурсу на обучение по образовательным программам среднего профессионального образования за счет бюджетных ассигнований областного бюджета, могут (по личному желанию) зачисляться на обучение по избранным профессиям и специальностям по договорам об образовании за счет средств физических и (или) юридических лиц.</w:t>
      </w:r>
    </w:p>
    <w:p w:rsidR="00A0604A" w:rsidRPr="00AD5302" w:rsidRDefault="00463B76" w:rsidP="00AD5302">
      <w:pPr>
        <w:pStyle w:val="1"/>
        <w:numPr>
          <w:ilvl w:val="1"/>
          <w:numId w:val="8"/>
        </w:numPr>
        <w:shd w:val="clear" w:color="auto" w:fill="auto"/>
        <w:tabs>
          <w:tab w:val="left" w:pos="1706"/>
          <w:tab w:val="left" w:pos="9639"/>
        </w:tabs>
        <w:ind w:left="0" w:firstLine="851"/>
        <w:jc w:val="both"/>
      </w:pPr>
      <w:r w:rsidRPr="00AD5302">
        <w:t>Лица, зачисленные в Техникум, но не приступившие к занятиям без уважительной причины в течение 10 дней со дня начала учебного процесса, из Техникума отчисляются.</w:t>
      </w:r>
    </w:p>
    <w:p w:rsidR="00A0604A" w:rsidRPr="00AD5302" w:rsidRDefault="00463B76" w:rsidP="00AD5302">
      <w:pPr>
        <w:pStyle w:val="1"/>
        <w:numPr>
          <w:ilvl w:val="1"/>
          <w:numId w:val="8"/>
        </w:numPr>
        <w:shd w:val="clear" w:color="auto" w:fill="auto"/>
        <w:tabs>
          <w:tab w:val="left" w:pos="1811"/>
          <w:tab w:val="left" w:pos="9639"/>
        </w:tabs>
        <w:ind w:left="0" w:firstLine="851"/>
        <w:jc w:val="both"/>
      </w:pPr>
      <w:r w:rsidRPr="00AD5302">
        <w:t>Лица, не вошедшие в список рекомендованных к зачислению на избранную профессию/специальность, могут быть зачислены по заявлению на освободившиеся места по другим профессиям/специальностям.</w:t>
      </w:r>
    </w:p>
    <w:p w:rsidR="00A0604A" w:rsidRPr="00AD5302" w:rsidRDefault="00463B76" w:rsidP="00AD5302">
      <w:pPr>
        <w:pStyle w:val="1"/>
        <w:shd w:val="clear" w:color="auto" w:fill="auto"/>
        <w:tabs>
          <w:tab w:val="left" w:pos="9639"/>
        </w:tabs>
        <w:ind w:firstLine="851"/>
        <w:jc w:val="both"/>
      </w:pPr>
      <w:r w:rsidRPr="00AD5302">
        <w:t>В случае отказа ряда поступающих от зачисления в Техникум либо отсутствия своевременного подтверждения их согласия на зачисление в Техникум, непредставления в установленные сроки оригиналов документов об образовании, набор осуществляется из числа поступающих, включенных в список резерва.</w:t>
      </w:r>
    </w:p>
    <w:p w:rsidR="00A0604A" w:rsidRPr="00AD5302" w:rsidRDefault="00463B76" w:rsidP="00AD5302">
      <w:pPr>
        <w:pStyle w:val="1"/>
        <w:numPr>
          <w:ilvl w:val="1"/>
          <w:numId w:val="8"/>
        </w:numPr>
        <w:shd w:val="clear" w:color="auto" w:fill="auto"/>
        <w:tabs>
          <w:tab w:val="left" w:pos="1816"/>
          <w:tab w:val="left" w:pos="9639"/>
        </w:tabs>
        <w:ind w:left="0" w:firstLine="851"/>
        <w:jc w:val="both"/>
      </w:pPr>
      <w:r w:rsidRPr="00AD5302">
        <w:t>Лица, поступающие на обучение в Техникум за счет средств физического и (или) юридического лица, зачисляются только после заключения договора об оказании платных образовательных услуг.</w:t>
      </w:r>
    </w:p>
    <w:p w:rsidR="00A0604A" w:rsidRDefault="00463B76" w:rsidP="00AD5302">
      <w:pPr>
        <w:pStyle w:val="1"/>
        <w:numPr>
          <w:ilvl w:val="1"/>
          <w:numId w:val="8"/>
        </w:numPr>
        <w:shd w:val="clear" w:color="auto" w:fill="auto"/>
        <w:tabs>
          <w:tab w:val="left" w:pos="1821"/>
          <w:tab w:val="left" w:pos="9639"/>
        </w:tabs>
        <w:ind w:left="0" w:firstLine="851"/>
        <w:jc w:val="both"/>
        <w:sectPr w:rsidR="00A0604A" w:rsidSect="003B4BCF">
          <w:pgSz w:w="11900" w:h="16840"/>
          <w:pgMar w:top="1046" w:right="560" w:bottom="954" w:left="1357" w:header="618" w:footer="526" w:gutter="0"/>
          <w:pgNumType w:start="1"/>
          <w:cols w:space="720"/>
          <w:noEndnote/>
          <w:docGrid w:linePitch="360"/>
        </w:sectPr>
      </w:pPr>
      <w:r w:rsidRPr="00AD5302">
        <w:t xml:space="preserve">При наличии свободных мест, оставшихся после зачисления, в том числе по результатам вступительных испытаний, зачисление в Техникум осуществляется до </w:t>
      </w:r>
      <w:r w:rsidRPr="00AD5302">
        <w:rPr>
          <w:b/>
          <w:bCs/>
        </w:rPr>
        <w:t>1 декабря 202</w:t>
      </w:r>
      <w:r w:rsidR="00441B46" w:rsidRPr="00AD5302">
        <w:rPr>
          <w:b/>
          <w:bCs/>
        </w:rPr>
        <w:t>2</w:t>
      </w:r>
      <w:r w:rsidRPr="00AD5302">
        <w:rPr>
          <w:b/>
          <w:bCs/>
        </w:rPr>
        <w:t xml:space="preserve">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7"/>
        <w:gridCol w:w="4094"/>
      </w:tblGrid>
      <w:tr w:rsidR="00A0604A">
        <w:trPr>
          <w:trHeight w:hRule="exact" w:val="1858"/>
          <w:jc w:val="center"/>
        </w:trPr>
        <w:tc>
          <w:tcPr>
            <w:tcW w:w="5827" w:type="dxa"/>
            <w:shd w:val="clear" w:color="auto" w:fill="FFFFFF"/>
          </w:tcPr>
          <w:p w:rsidR="00A0604A" w:rsidRDefault="00A0604A">
            <w:pPr>
              <w:rPr>
                <w:sz w:val="10"/>
                <w:szCs w:val="10"/>
              </w:rPr>
            </w:pPr>
          </w:p>
        </w:tc>
        <w:tc>
          <w:tcPr>
            <w:tcW w:w="4094" w:type="dxa"/>
            <w:shd w:val="clear" w:color="auto" w:fill="FFFFFF"/>
            <w:vAlign w:val="bottom"/>
          </w:tcPr>
          <w:p w:rsidR="00A0604A" w:rsidRDefault="00463B76">
            <w:pPr>
              <w:pStyle w:val="a5"/>
              <w:shd w:val="clear" w:color="auto" w:fill="auto"/>
              <w:spacing w:after="120" w:line="209" w:lineRule="auto"/>
              <w:ind w:right="140" w:firstLine="0"/>
              <w:jc w:val="right"/>
              <w:rPr>
                <w:sz w:val="24"/>
                <w:szCs w:val="24"/>
              </w:rPr>
            </w:pPr>
            <w:r>
              <w:rPr>
                <w:b/>
                <w:bCs/>
                <w:sz w:val="24"/>
                <w:szCs w:val="24"/>
              </w:rPr>
              <w:t>Приложение 1</w:t>
            </w:r>
          </w:p>
          <w:p w:rsidR="00A0604A" w:rsidRDefault="00463B76">
            <w:pPr>
              <w:pStyle w:val="a5"/>
              <w:shd w:val="clear" w:color="auto" w:fill="auto"/>
              <w:spacing w:line="209" w:lineRule="auto"/>
              <w:ind w:right="140" w:firstLine="0"/>
              <w:jc w:val="right"/>
              <w:rPr>
                <w:sz w:val="24"/>
                <w:szCs w:val="24"/>
              </w:rPr>
            </w:pPr>
            <w:r>
              <w:rPr>
                <w:sz w:val="24"/>
                <w:szCs w:val="24"/>
              </w:rPr>
              <w:t>к Правилам приема в областное государственное автономное профессиональное образовательное учреждение «Новгородский торгово-технологический техникум» в 202</w:t>
            </w:r>
            <w:r w:rsidR="00441B46">
              <w:rPr>
                <w:sz w:val="24"/>
                <w:szCs w:val="24"/>
              </w:rPr>
              <w:t>2</w:t>
            </w:r>
            <w:r>
              <w:rPr>
                <w:sz w:val="24"/>
                <w:szCs w:val="24"/>
              </w:rPr>
              <w:t>/202</w:t>
            </w:r>
            <w:r w:rsidR="00441B46">
              <w:rPr>
                <w:sz w:val="24"/>
                <w:szCs w:val="24"/>
              </w:rPr>
              <w:t>3</w:t>
            </w:r>
            <w:r>
              <w:rPr>
                <w:sz w:val="24"/>
                <w:szCs w:val="24"/>
              </w:rPr>
              <w:t xml:space="preserve"> учебном году</w:t>
            </w:r>
          </w:p>
        </w:tc>
      </w:tr>
    </w:tbl>
    <w:p w:rsidR="00A0604A" w:rsidRDefault="00A0604A">
      <w:pPr>
        <w:spacing w:after="619" w:line="1" w:lineRule="exact"/>
      </w:pPr>
    </w:p>
    <w:p w:rsidR="00A0604A" w:rsidRDefault="00463B76">
      <w:pPr>
        <w:pStyle w:val="11"/>
        <w:keepNext/>
        <w:keepLines/>
        <w:shd w:val="clear" w:color="auto" w:fill="auto"/>
        <w:spacing w:after="540"/>
      </w:pPr>
      <w:bookmarkStart w:id="22" w:name="bookmark18"/>
      <w:bookmarkStart w:id="23" w:name="bookmark19"/>
      <w:r>
        <w:t>Профильные учебные предметы,</w:t>
      </w:r>
      <w:r>
        <w:br/>
        <w:t>учитываемые при определении среднего балла</w:t>
      </w:r>
      <w:bookmarkEnd w:id="22"/>
      <w:bookmarkEnd w:id="23"/>
    </w:p>
    <w:tbl>
      <w:tblPr>
        <w:tblStyle w:val="a8"/>
        <w:tblW w:w="9912" w:type="dxa"/>
        <w:tblLook w:val="04A0" w:firstRow="1" w:lastRow="0" w:firstColumn="1" w:lastColumn="0" w:noHBand="0" w:noVBand="1"/>
      </w:tblPr>
      <w:tblGrid>
        <w:gridCol w:w="4956"/>
        <w:gridCol w:w="4956"/>
      </w:tblGrid>
      <w:tr w:rsidR="009217C6" w:rsidTr="003B4BCF">
        <w:trPr>
          <w:trHeight w:val="727"/>
        </w:trPr>
        <w:tc>
          <w:tcPr>
            <w:tcW w:w="4956" w:type="dxa"/>
          </w:tcPr>
          <w:p w:rsidR="009217C6" w:rsidRDefault="009217C6" w:rsidP="009217C6">
            <w:pPr>
              <w:pStyle w:val="11"/>
              <w:keepNext/>
              <w:keepLines/>
              <w:shd w:val="clear" w:color="auto" w:fill="auto"/>
              <w:spacing w:after="540"/>
            </w:pPr>
            <w:r>
              <w:t>Код и наименование профессии/специальности</w:t>
            </w:r>
          </w:p>
        </w:tc>
        <w:tc>
          <w:tcPr>
            <w:tcW w:w="4956" w:type="dxa"/>
          </w:tcPr>
          <w:p w:rsidR="009217C6" w:rsidRDefault="009217C6" w:rsidP="009217C6">
            <w:pPr>
              <w:pStyle w:val="a5"/>
              <w:shd w:val="clear" w:color="auto" w:fill="auto"/>
              <w:ind w:firstLine="0"/>
              <w:jc w:val="center"/>
            </w:pPr>
            <w:r>
              <w:rPr>
                <w:b/>
                <w:bCs/>
              </w:rPr>
              <w:t>Профильные учебные предметы</w:t>
            </w:r>
          </w:p>
        </w:tc>
      </w:tr>
      <w:tr w:rsidR="009217C6" w:rsidTr="003B4BCF">
        <w:trPr>
          <w:trHeight w:val="375"/>
        </w:trPr>
        <w:tc>
          <w:tcPr>
            <w:tcW w:w="4956" w:type="dxa"/>
          </w:tcPr>
          <w:p w:rsidR="009217C6" w:rsidRPr="003B4BCF" w:rsidRDefault="009217C6" w:rsidP="003B4BCF">
            <w:pPr>
              <w:pStyle w:val="a7"/>
              <w:shd w:val="clear" w:color="auto" w:fill="auto"/>
            </w:pPr>
            <w:r w:rsidRPr="003B4BCF">
              <w:t>29.01.05 Закройщик</w:t>
            </w:r>
          </w:p>
        </w:tc>
        <w:tc>
          <w:tcPr>
            <w:tcW w:w="4956" w:type="dxa"/>
            <w:vMerge w:val="restart"/>
          </w:tcPr>
          <w:p w:rsidR="009217C6" w:rsidRPr="009217C6" w:rsidRDefault="009217C6" w:rsidP="009217C6">
            <w:pPr>
              <w:pStyle w:val="11"/>
              <w:keepNext/>
              <w:keepLines/>
              <w:shd w:val="clear" w:color="auto" w:fill="auto"/>
              <w:spacing w:after="540"/>
              <w:rPr>
                <w:b w:val="0"/>
              </w:rPr>
            </w:pPr>
            <w:r w:rsidRPr="009217C6">
              <w:rPr>
                <w:b w:val="0"/>
              </w:rPr>
              <w:t>Математика, Информатика и ИКТ Физика</w:t>
            </w:r>
          </w:p>
        </w:tc>
      </w:tr>
      <w:tr w:rsidR="009217C6" w:rsidTr="003B4BCF">
        <w:trPr>
          <w:trHeight w:val="976"/>
        </w:trPr>
        <w:tc>
          <w:tcPr>
            <w:tcW w:w="4956" w:type="dxa"/>
          </w:tcPr>
          <w:p w:rsidR="003B4BCF" w:rsidRPr="003B4BCF" w:rsidRDefault="009217C6" w:rsidP="003B4BCF">
            <w:pPr>
              <w:pStyle w:val="11"/>
              <w:keepNext/>
              <w:keepLines/>
              <w:shd w:val="clear" w:color="auto" w:fill="auto"/>
              <w:spacing w:after="540"/>
              <w:jc w:val="left"/>
              <w:rPr>
                <w:b w:val="0"/>
              </w:rPr>
            </w:pPr>
            <w:r w:rsidRPr="003B4BCF">
              <w:rPr>
                <w:b w:val="0"/>
              </w:rPr>
              <w:t>35.01.15 Электромонтер по ремонту и обслуживанию электрооборудования в сельскохозяйственном производстве</w:t>
            </w:r>
          </w:p>
        </w:tc>
        <w:tc>
          <w:tcPr>
            <w:tcW w:w="4956" w:type="dxa"/>
            <w:vMerge/>
          </w:tcPr>
          <w:p w:rsidR="009217C6" w:rsidRPr="009217C6" w:rsidRDefault="009217C6" w:rsidP="009217C6">
            <w:pPr>
              <w:pStyle w:val="11"/>
              <w:keepNext/>
              <w:keepLines/>
              <w:shd w:val="clear" w:color="auto" w:fill="auto"/>
              <w:spacing w:after="540"/>
            </w:pPr>
          </w:p>
        </w:tc>
      </w:tr>
      <w:tr w:rsidR="009217C6" w:rsidTr="003B4BCF">
        <w:trPr>
          <w:trHeight w:val="742"/>
        </w:trPr>
        <w:tc>
          <w:tcPr>
            <w:tcW w:w="4956" w:type="dxa"/>
          </w:tcPr>
          <w:p w:rsidR="009217C6" w:rsidRDefault="009217C6" w:rsidP="003B4BCF">
            <w:pPr>
              <w:rPr>
                <w:rFonts w:ascii="Times New Roman" w:hAnsi="Times New Roman" w:cs="Times New Roman"/>
                <w:sz w:val="28"/>
                <w:szCs w:val="28"/>
              </w:rPr>
            </w:pPr>
            <w:r w:rsidRPr="003B4BCF">
              <w:rPr>
                <w:rFonts w:ascii="Times New Roman" w:hAnsi="Times New Roman" w:cs="Times New Roman"/>
                <w:sz w:val="28"/>
                <w:szCs w:val="28"/>
              </w:rPr>
              <w:t>38.02.05 Товароведение и экспертиза качества потребительских товаров</w:t>
            </w:r>
            <w:r w:rsidR="003B4BCF">
              <w:rPr>
                <w:rFonts w:ascii="Times New Roman" w:hAnsi="Times New Roman" w:cs="Times New Roman"/>
                <w:sz w:val="28"/>
                <w:szCs w:val="28"/>
              </w:rPr>
              <w:t xml:space="preserve"> </w:t>
            </w:r>
          </w:p>
          <w:p w:rsidR="003B4BCF" w:rsidRPr="003B4BCF" w:rsidRDefault="003B4BCF" w:rsidP="003B4BCF">
            <w:pPr>
              <w:rPr>
                <w:rFonts w:ascii="Times New Roman" w:hAnsi="Times New Roman" w:cs="Times New Roman"/>
                <w:sz w:val="28"/>
                <w:szCs w:val="28"/>
              </w:rPr>
            </w:pPr>
          </w:p>
        </w:tc>
        <w:tc>
          <w:tcPr>
            <w:tcW w:w="4956" w:type="dxa"/>
          </w:tcPr>
          <w:p w:rsidR="009217C6" w:rsidRPr="003B4BCF" w:rsidRDefault="009217C6" w:rsidP="003B4BCF">
            <w:pPr>
              <w:jc w:val="center"/>
              <w:rPr>
                <w:rFonts w:ascii="Times New Roman" w:hAnsi="Times New Roman" w:cs="Times New Roman"/>
                <w:sz w:val="28"/>
                <w:szCs w:val="28"/>
              </w:rPr>
            </w:pPr>
            <w:r w:rsidRPr="003B4BCF">
              <w:rPr>
                <w:rFonts w:ascii="Times New Roman" w:hAnsi="Times New Roman" w:cs="Times New Roman"/>
                <w:sz w:val="28"/>
                <w:szCs w:val="28"/>
              </w:rPr>
              <w:t>Информатика и ИКТ Химия Биология</w:t>
            </w:r>
          </w:p>
        </w:tc>
      </w:tr>
      <w:tr w:rsidR="009217C6" w:rsidTr="003B4BCF">
        <w:trPr>
          <w:trHeight w:val="413"/>
        </w:trPr>
        <w:tc>
          <w:tcPr>
            <w:tcW w:w="4956" w:type="dxa"/>
          </w:tcPr>
          <w:p w:rsidR="009217C6" w:rsidRPr="003B4BCF" w:rsidRDefault="009217C6" w:rsidP="003B4BCF">
            <w:pPr>
              <w:pStyle w:val="11"/>
              <w:keepNext/>
              <w:keepLines/>
              <w:shd w:val="clear" w:color="auto" w:fill="auto"/>
              <w:spacing w:after="540"/>
              <w:jc w:val="left"/>
              <w:rPr>
                <w:b w:val="0"/>
              </w:rPr>
            </w:pPr>
            <w:r w:rsidRPr="003B4BCF">
              <w:rPr>
                <w:b w:val="0"/>
              </w:rPr>
              <w:t>43.01.01 Официант, бармен</w:t>
            </w:r>
          </w:p>
        </w:tc>
        <w:tc>
          <w:tcPr>
            <w:tcW w:w="4956" w:type="dxa"/>
            <w:vMerge w:val="restart"/>
          </w:tcPr>
          <w:p w:rsidR="009217C6" w:rsidRPr="003B4BCF" w:rsidRDefault="009217C6" w:rsidP="003B4BCF">
            <w:pPr>
              <w:pStyle w:val="11"/>
              <w:keepNext/>
              <w:keepLines/>
              <w:shd w:val="clear" w:color="auto" w:fill="auto"/>
              <w:spacing w:after="540"/>
              <w:rPr>
                <w:b w:val="0"/>
              </w:rPr>
            </w:pPr>
            <w:r w:rsidRPr="003B4BCF">
              <w:rPr>
                <w:b w:val="0"/>
              </w:rPr>
              <w:t>Математика, Информатика и ИКТ, Обществознание</w:t>
            </w:r>
          </w:p>
        </w:tc>
      </w:tr>
      <w:tr w:rsidR="009217C6" w:rsidTr="003B4BCF">
        <w:trPr>
          <w:trHeight w:val="397"/>
        </w:trPr>
        <w:tc>
          <w:tcPr>
            <w:tcW w:w="4956" w:type="dxa"/>
          </w:tcPr>
          <w:p w:rsidR="009217C6" w:rsidRPr="003B4BCF" w:rsidRDefault="009217C6" w:rsidP="003B4BCF">
            <w:pPr>
              <w:pStyle w:val="11"/>
              <w:keepNext/>
              <w:keepLines/>
              <w:shd w:val="clear" w:color="auto" w:fill="auto"/>
              <w:spacing w:after="540"/>
              <w:jc w:val="left"/>
              <w:rPr>
                <w:b w:val="0"/>
              </w:rPr>
            </w:pPr>
            <w:r w:rsidRPr="003B4BCF">
              <w:rPr>
                <w:b w:val="0"/>
              </w:rPr>
              <w:t>43.01.09 Повар, кондитер</w:t>
            </w:r>
          </w:p>
        </w:tc>
        <w:tc>
          <w:tcPr>
            <w:tcW w:w="4956" w:type="dxa"/>
            <w:vMerge/>
          </w:tcPr>
          <w:p w:rsidR="009217C6" w:rsidRDefault="009217C6" w:rsidP="009217C6">
            <w:pPr>
              <w:pStyle w:val="11"/>
              <w:keepNext/>
              <w:keepLines/>
              <w:shd w:val="clear" w:color="auto" w:fill="auto"/>
              <w:spacing w:after="540"/>
            </w:pPr>
          </w:p>
        </w:tc>
      </w:tr>
      <w:tr w:rsidR="009217C6" w:rsidTr="003B4BCF">
        <w:trPr>
          <w:trHeight w:val="665"/>
        </w:trPr>
        <w:tc>
          <w:tcPr>
            <w:tcW w:w="4956" w:type="dxa"/>
          </w:tcPr>
          <w:p w:rsidR="009217C6" w:rsidRDefault="009217C6" w:rsidP="003B4BCF">
            <w:pPr>
              <w:pStyle w:val="1"/>
              <w:shd w:val="clear" w:color="auto" w:fill="auto"/>
              <w:spacing w:after="100"/>
              <w:ind w:firstLine="0"/>
            </w:pPr>
            <w:r w:rsidRPr="003B4BCF">
              <w:t>38.02.03 Операционная деятельность в логистике</w:t>
            </w:r>
          </w:p>
          <w:p w:rsidR="003B4BCF" w:rsidRPr="003B4BCF" w:rsidRDefault="003B4BCF" w:rsidP="003B4BCF">
            <w:pPr>
              <w:pStyle w:val="1"/>
              <w:shd w:val="clear" w:color="auto" w:fill="auto"/>
              <w:spacing w:after="100"/>
              <w:ind w:firstLine="0"/>
            </w:pPr>
          </w:p>
        </w:tc>
        <w:tc>
          <w:tcPr>
            <w:tcW w:w="4956" w:type="dxa"/>
            <w:vMerge/>
          </w:tcPr>
          <w:p w:rsidR="009217C6" w:rsidRDefault="009217C6" w:rsidP="009217C6">
            <w:pPr>
              <w:pStyle w:val="11"/>
              <w:keepNext/>
              <w:keepLines/>
              <w:shd w:val="clear" w:color="auto" w:fill="auto"/>
              <w:spacing w:after="540"/>
            </w:pPr>
          </w:p>
        </w:tc>
      </w:tr>
      <w:tr w:rsidR="009217C6" w:rsidTr="003B4BCF">
        <w:trPr>
          <w:trHeight w:val="406"/>
        </w:trPr>
        <w:tc>
          <w:tcPr>
            <w:tcW w:w="4956" w:type="dxa"/>
          </w:tcPr>
          <w:p w:rsidR="009217C6" w:rsidRPr="003B4BCF" w:rsidRDefault="009217C6" w:rsidP="003B4BCF">
            <w:pPr>
              <w:pStyle w:val="11"/>
              <w:keepNext/>
              <w:keepLines/>
              <w:shd w:val="clear" w:color="auto" w:fill="auto"/>
              <w:spacing w:after="540"/>
              <w:jc w:val="left"/>
              <w:rPr>
                <w:b w:val="0"/>
              </w:rPr>
            </w:pPr>
            <w:r w:rsidRPr="003B4BCF">
              <w:rPr>
                <w:b w:val="0"/>
              </w:rPr>
              <w:t>38.02.04 Коммерция (по отраслям)</w:t>
            </w:r>
          </w:p>
        </w:tc>
        <w:tc>
          <w:tcPr>
            <w:tcW w:w="4956" w:type="dxa"/>
            <w:vMerge/>
          </w:tcPr>
          <w:p w:rsidR="009217C6" w:rsidRDefault="009217C6" w:rsidP="009217C6">
            <w:pPr>
              <w:pStyle w:val="11"/>
              <w:keepNext/>
              <w:keepLines/>
              <w:shd w:val="clear" w:color="auto" w:fill="auto"/>
              <w:spacing w:after="540"/>
            </w:pPr>
          </w:p>
        </w:tc>
      </w:tr>
      <w:tr w:rsidR="009217C6" w:rsidTr="003B4BCF">
        <w:trPr>
          <w:trHeight w:val="531"/>
        </w:trPr>
        <w:tc>
          <w:tcPr>
            <w:tcW w:w="4956" w:type="dxa"/>
          </w:tcPr>
          <w:p w:rsidR="009217C6" w:rsidRPr="003B4BCF" w:rsidRDefault="009217C6" w:rsidP="003B4BCF">
            <w:pPr>
              <w:pStyle w:val="11"/>
              <w:keepNext/>
              <w:keepLines/>
              <w:shd w:val="clear" w:color="auto" w:fill="auto"/>
              <w:spacing w:after="540"/>
              <w:jc w:val="left"/>
              <w:rPr>
                <w:b w:val="0"/>
              </w:rPr>
            </w:pPr>
            <w:r w:rsidRPr="003B4BCF">
              <w:rPr>
                <w:b w:val="0"/>
              </w:rPr>
              <w:t>43.02.05 Флористика</w:t>
            </w:r>
          </w:p>
        </w:tc>
        <w:tc>
          <w:tcPr>
            <w:tcW w:w="4956" w:type="dxa"/>
            <w:vMerge/>
          </w:tcPr>
          <w:p w:rsidR="009217C6" w:rsidRDefault="009217C6" w:rsidP="009217C6">
            <w:pPr>
              <w:pStyle w:val="11"/>
              <w:keepNext/>
              <w:keepLines/>
              <w:shd w:val="clear" w:color="auto" w:fill="auto"/>
              <w:spacing w:after="540"/>
            </w:pPr>
          </w:p>
        </w:tc>
      </w:tr>
      <w:tr w:rsidR="009217C6" w:rsidTr="003B4BCF">
        <w:trPr>
          <w:trHeight w:val="515"/>
        </w:trPr>
        <w:tc>
          <w:tcPr>
            <w:tcW w:w="4956" w:type="dxa"/>
          </w:tcPr>
          <w:p w:rsidR="009217C6" w:rsidRDefault="009217C6" w:rsidP="003B4BCF">
            <w:pPr>
              <w:pStyle w:val="a7"/>
              <w:shd w:val="clear" w:color="auto" w:fill="auto"/>
              <w:ind w:left="77"/>
            </w:pPr>
            <w:r w:rsidRPr="003B4BCF">
              <w:t>43.02.13 Технология парикмахерского искусства</w:t>
            </w:r>
          </w:p>
          <w:p w:rsidR="003B4BCF" w:rsidRPr="003B4BCF" w:rsidRDefault="003B4BCF" w:rsidP="003B4BCF">
            <w:pPr>
              <w:pStyle w:val="a7"/>
              <w:shd w:val="clear" w:color="auto" w:fill="auto"/>
              <w:ind w:left="77"/>
            </w:pPr>
          </w:p>
        </w:tc>
        <w:tc>
          <w:tcPr>
            <w:tcW w:w="4956" w:type="dxa"/>
            <w:vMerge/>
          </w:tcPr>
          <w:p w:rsidR="009217C6" w:rsidRDefault="009217C6" w:rsidP="009217C6">
            <w:pPr>
              <w:pStyle w:val="11"/>
              <w:keepNext/>
              <w:keepLines/>
              <w:shd w:val="clear" w:color="auto" w:fill="auto"/>
              <w:spacing w:after="540"/>
            </w:pPr>
          </w:p>
        </w:tc>
      </w:tr>
      <w:tr w:rsidR="009217C6" w:rsidTr="003B4BCF">
        <w:trPr>
          <w:trHeight w:val="409"/>
        </w:trPr>
        <w:tc>
          <w:tcPr>
            <w:tcW w:w="4956" w:type="dxa"/>
          </w:tcPr>
          <w:p w:rsidR="009217C6" w:rsidRDefault="009217C6" w:rsidP="003B4BCF">
            <w:pPr>
              <w:pStyle w:val="a7"/>
              <w:shd w:val="clear" w:color="auto" w:fill="auto"/>
              <w:ind w:left="77"/>
            </w:pPr>
            <w:r w:rsidRPr="003B4BCF">
              <w:t>43.02.14 Гостиничное дело</w:t>
            </w:r>
          </w:p>
          <w:p w:rsidR="003B4BCF" w:rsidRPr="003B4BCF" w:rsidRDefault="003B4BCF" w:rsidP="003B4BCF">
            <w:pPr>
              <w:pStyle w:val="a7"/>
              <w:shd w:val="clear" w:color="auto" w:fill="auto"/>
              <w:ind w:left="77"/>
            </w:pPr>
          </w:p>
        </w:tc>
        <w:tc>
          <w:tcPr>
            <w:tcW w:w="4956" w:type="dxa"/>
            <w:vMerge/>
          </w:tcPr>
          <w:p w:rsidR="009217C6" w:rsidRDefault="009217C6" w:rsidP="009217C6">
            <w:pPr>
              <w:pStyle w:val="11"/>
              <w:keepNext/>
              <w:keepLines/>
              <w:shd w:val="clear" w:color="auto" w:fill="auto"/>
              <w:spacing w:after="540"/>
            </w:pPr>
          </w:p>
        </w:tc>
      </w:tr>
      <w:tr w:rsidR="009217C6" w:rsidTr="003B4BCF">
        <w:trPr>
          <w:trHeight w:val="772"/>
        </w:trPr>
        <w:tc>
          <w:tcPr>
            <w:tcW w:w="4956" w:type="dxa"/>
          </w:tcPr>
          <w:p w:rsidR="009217C6" w:rsidRPr="003B4BCF" w:rsidRDefault="009217C6" w:rsidP="003B4BCF">
            <w:pPr>
              <w:pStyle w:val="a7"/>
              <w:shd w:val="clear" w:color="auto" w:fill="auto"/>
              <w:ind w:left="77"/>
            </w:pPr>
            <w:r w:rsidRPr="003B4BCF">
              <w:t>43.02.15 Поварское и кондитерское дело</w:t>
            </w:r>
          </w:p>
        </w:tc>
        <w:tc>
          <w:tcPr>
            <w:tcW w:w="4956" w:type="dxa"/>
            <w:vMerge/>
          </w:tcPr>
          <w:p w:rsidR="009217C6" w:rsidRDefault="009217C6" w:rsidP="009217C6">
            <w:pPr>
              <w:pStyle w:val="11"/>
              <w:keepNext/>
              <w:keepLines/>
              <w:shd w:val="clear" w:color="auto" w:fill="auto"/>
              <w:spacing w:after="540"/>
            </w:pPr>
          </w:p>
        </w:tc>
      </w:tr>
    </w:tbl>
    <w:p w:rsidR="00A0604A" w:rsidRDefault="00A0604A" w:rsidP="009217C6">
      <w:pPr>
        <w:pStyle w:val="1"/>
        <w:shd w:val="clear" w:color="auto" w:fill="auto"/>
        <w:spacing w:after="240"/>
        <w:ind w:firstLine="0"/>
      </w:pPr>
    </w:p>
    <w:sectPr w:rsidR="00A0604A" w:rsidSect="009217C6">
      <w:pgSz w:w="11900" w:h="16840"/>
      <w:pgMar w:top="709" w:right="212" w:bottom="1046" w:left="1766" w:header="618" w:footer="61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8F" w:rsidRDefault="00641A8F">
      <w:r>
        <w:separator/>
      </w:r>
    </w:p>
  </w:endnote>
  <w:endnote w:type="continuationSeparator" w:id="0">
    <w:p w:rsidR="00641A8F" w:rsidRDefault="0064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8F" w:rsidRDefault="00641A8F"/>
  </w:footnote>
  <w:footnote w:type="continuationSeparator" w:id="0">
    <w:p w:rsidR="00641A8F" w:rsidRDefault="00641A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DFE"/>
    <w:multiLevelType w:val="multilevel"/>
    <w:tmpl w:val="2C9C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51277"/>
    <w:multiLevelType w:val="multilevel"/>
    <w:tmpl w:val="498266E6"/>
    <w:lvl w:ilvl="0">
      <w:start w:val="3"/>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5C768C"/>
    <w:multiLevelType w:val="multilevel"/>
    <w:tmpl w:val="F8708A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459AD"/>
    <w:multiLevelType w:val="multilevel"/>
    <w:tmpl w:val="035AE0C4"/>
    <w:lvl w:ilvl="0">
      <w:start w:val="1"/>
      <w:numFmt w:val="decimal"/>
      <w:lvlText w:val="%1."/>
      <w:lvlJc w:val="left"/>
      <w:pPr>
        <w:ind w:left="450" w:hanging="450"/>
      </w:pPr>
      <w:rPr>
        <w:rFonts w:hint="default"/>
      </w:rPr>
    </w:lvl>
    <w:lvl w:ilvl="1">
      <w:start w:val="5"/>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 w15:restartNumberingAfterBreak="0">
    <w:nsid w:val="66D9550F"/>
    <w:multiLevelType w:val="multilevel"/>
    <w:tmpl w:val="AB0089BA"/>
    <w:lvl w:ilvl="0">
      <w:start w:val="1"/>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6CBF2209"/>
    <w:multiLevelType w:val="multilevel"/>
    <w:tmpl w:val="F1B412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55809E8"/>
    <w:multiLevelType w:val="multilevel"/>
    <w:tmpl w:val="6B1EB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9C37407"/>
    <w:multiLevelType w:val="multilevel"/>
    <w:tmpl w:val="F8708A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7B6E15"/>
    <w:multiLevelType w:val="multilevel"/>
    <w:tmpl w:val="B4DE4ED8"/>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8"/>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4A"/>
    <w:rsid w:val="0000631B"/>
    <w:rsid w:val="000B7D0B"/>
    <w:rsid w:val="001E6524"/>
    <w:rsid w:val="00203A39"/>
    <w:rsid w:val="002A5E71"/>
    <w:rsid w:val="003B4BCF"/>
    <w:rsid w:val="00416922"/>
    <w:rsid w:val="004264AE"/>
    <w:rsid w:val="00441B46"/>
    <w:rsid w:val="00463B76"/>
    <w:rsid w:val="004D32F0"/>
    <w:rsid w:val="00554519"/>
    <w:rsid w:val="00592A8B"/>
    <w:rsid w:val="005F1DF3"/>
    <w:rsid w:val="00641A8F"/>
    <w:rsid w:val="00700B74"/>
    <w:rsid w:val="007234B0"/>
    <w:rsid w:val="008520B9"/>
    <w:rsid w:val="0086456B"/>
    <w:rsid w:val="00865A2B"/>
    <w:rsid w:val="008A2E93"/>
    <w:rsid w:val="00904C6F"/>
    <w:rsid w:val="009217C6"/>
    <w:rsid w:val="00972811"/>
    <w:rsid w:val="00981280"/>
    <w:rsid w:val="009E6020"/>
    <w:rsid w:val="00A0604A"/>
    <w:rsid w:val="00AD5302"/>
    <w:rsid w:val="00AF7270"/>
    <w:rsid w:val="00B0673A"/>
    <w:rsid w:val="00C31790"/>
    <w:rsid w:val="00C7522E"/>
    <w:rsid w:val="00DD53B6"/>
    <w:rsid w:val="00EB19A7"/>
    <w:rsid w:val="00EB50D5"/>
    <w:rsid w:val="00F21D93"/>
    <w:rsid w:val="00F467D2"/>
    <w:rsid w:val="00F5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042A"/>
  <w15:docId w15:val="{30678F4C-21EA-4E5A-951D-0894EEE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table" w:styleId="a8">
    <w:name w:val="Table Grid"/>
    <w:basedOn w:val="a1"/>
    <w:uiPriority w:val="39"/>
    <w:rsid w:val="0092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217C6"/>
    <w:rPr>
      <w:sz w:val="16"/>
      <w:szCs w:val="16"/>
    </w:rPr>
  </w:style>
  <w:style w:type="paragraph" w:styleId="aa">
    <w:name w:val="annotation text"/>
    <w:basedOn w:val="a"/>
    <w:link w:val="ab"/>
    <w:uiPriority w:val="99"/>
    <w:semiHidden/>
    <w:unhideWhenUsed/>
    <w:rsid w:val="009217C6"/>
    <w:rPr>
      <w:sz w:val="20"/>
      <w:szCs w:val="20"/>
    </w:rPr>
  </w:style>
  <w:style w:type="character" w:customStyle="1" w:styleId="ab">
    <w:name w:val="Текст примечания Знак"/>
    <w:basedOn w:val="a0"/>
    <w:link w:val="aa"/>
    <w:uiPriority w:val="99"/>
    <w:semiHidden/>
    <w:rsid w:val="009217C6"/>
    <w:rPr>
      <w:color w:val="000000"/>
      <w:sz w:val="20"/>
      <w:szCs w:val="20"/>
    </w:rPr>
  </w:style>
  <w:style w:type="paragraph" w:styleId="ac">
    <w:name w:val="annotation subject"/>
    <w:basedOn w:val="aa"/>
    <w:next w:val="aa"/>
    <w:link w:val="ad"/>
    <w:uiPriority w:val="99"/>
    <w:semiHidden/>
    <w:unhideWhenUsed/>
    <w:rsid w:val="009217C6"/>
    <w:rPr>
      <w:b/>
      <w:bCs/>
    </w:rPr>
  </w:style>
  <w:style w:type="character" w:customStyle="1" w:styleId="ad">
    <w:name w:val="Тема примечания Знак"/>
    <w:basedOn w:val="ab"/>
    <w:link w:val="ac"/>
    <w:uiPriority w:val="99"/>
    <w:semiHidden/>
    <w:rsid w:val="009217C6"/>
    <w:rPr>
      <w:b/>
      <w:bCs/>
      <w:color w:val="000000"/>
      <w:sz w:val="20"/>
      <w:szCs w:val="20"/>
    </w:rPr>
  </w:style>
  <w:style w:type="paragraph" w:styleId="ae">
    <w:name w:val="Balloon Text"/>
    <w:basedOn w:val="a"/>
    <w:link w:val="af"/>
    <w:uiPriority w:val="99"/>
    <w:semiHidden/>
    <w:unhideWhenUsed/>
    <w:rsid w:val="009217C6"/>
    <w:rPr>
      <w:rFonts w:ascii="Segoe UI" w:hAnsi="Segoe UI" w:cs="Segoe UI"/>
      <w:sz w:val="18"/>
      <w:szCs w:val="18"/>
    </w:rPr>
  </w:style>
  <w:style w:type="character" w:customStyle="1" w:styleId="af">
    <w:name w:val="Текст выноски Знак"/>
    <w:basedOn w:val="a0"/>
    <w:link w:val="ae"/>
    <w:uiPriority w:val="99"/>
    <w:semiHidden/>
    <w:rsid w:val="009217C6"/>
    <w:rPr>
      <w:rFonts w:ascii="Segoe UI" w:hAnsi="Segoe UI" w:cs="Segoe UI"/>
      <w:color w:val="000000"/>
      <w:sz w:val="18"/>
      <w:szCs w:val="18"/>
    </w:rPr>
  </w:style>
  <w:style w:type="paragraph" w:styleId="af0">
    <w:name w:val="header"/>
    <w:basedOn w:val="a"/>
    <w:link w:val="af1"/>
    <w:uiPriority w:val="99"/>
    <w:unhideWhenUsed/>
    <w:rsid w:val="003B4BCF"/>
    <w:pPr>
      <w:tabs>
        <w:tab w:val="center" w:pos="4677"/>
        <w:tab w:val="right" w:pos="9355"/>
      </w:tabs>
    </w:pPr>
  </w:style>
  <w:style w:type="character" w:customStyle="1" w:styleId="af1">
    <w:name w:val="Верхний колонтитул Знак"/>
    <w:basedOn w:val="a0"/>
    <w:link w:val="af0"/>
    <w:uiPriority w:val="99"/>
    <w:rsid w:val="003B4BCF"/>
    <w:rPr>
      <w:color w:val="000000"/>
    </w:rPr>
  </w:style>
  <w:style w:type="paragraph" w:styleId="af2">
    <w:name w:val="footer"/>
    <w:basedOn w:val="a"/>
    <w:link w:val="af3"/>
    <w:uiPriority w:val="99"/>
    <w:unhideWhenUsed/>
    <w:rsid w:val="003B4BCF"/>
    <w:pPr>
      <w:tabs>
        <w:tab w:val="center" w:pos="4677"/>
        <w:tab w:val="right" w:pos="9355"/>
      </w:tabs>
    </w:pPr>
  </w:style>
  <w:style w:type="character" w:customStyle="1" w:styleId="af3">
    <w:name w:val="Нижний колонтитул Знак"/>
    <w:basedOn w:val="a0"/>
    <w:link w:val="af2"/>
    <w:uiPriority w:val="99"/>
    <w:rsid w:val="003B4B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vtorgte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vpu28@mail.ru" TargetMode="External"/><Relationship Id="rId4" Type="http://schemas.openxmlformats.org/officeDocument/2006/relationships/settings" Target="settings.xml"/><Relationship Id="rId9" Type="http://schemas.openxmlformats.org/officeDocument/2006/relationships/hyperlink" Target="https://online.copp53.ru/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569-1C4F-49DB-906D-13F2C736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5804</Words>
  <Characters>33084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Ïðèåìíàÿ</dc:creator>
  <cp:keywords>MRVFB1C.jpg, MRVFB1C1.jpg, MRVFB1C2.jpg, MRVFB1C3.jpg, MRVFB1C4.jpg, MRVFB1C5.jpg, MRVFB1C6.jpg, MRVFB1C7.jpg, MRVFB1C8.jpg, MRVFB1C9.jpg, MRVFB1C10.jpg, MRVFB1C11.jpg, MRVFB1C12.jpg, MRVFB1C13.jpg, MRVFB1C14.jpg, MRVFB1C15.jpg, MRVFB1C16.jpg</cp:keywords>
  <cp:lastModifiedBy>user</cp:lastModifiedBy>
  <cp:revision>12</cp:revision>
  <cp:lastPrinted>2022-03-05T05:26:00Z</cp:lastPrinted>
  <dcterms:created xsi:type="dcterms:W3CDTF">2022-02-22T07:32:00Z</dcterms:created>
  <dcterms:modified xsi:type="dcterms:W3CDTF">2022-03-10T10:56:00Z</dcterms:modified>
</cp:coreProperties>
</file>